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160BEA" w14:textId="77777777" w:rsidR="00E710C3" w:rsidRPr="00042E80" w:rsidRDefault="00E710C3" w:rsidP="004F371D">
      <w:pPr>
        <w:ind w:firstLine="0"/>
        <w:jc w:val="center"/>
        <w:rPr>
          <w:rFonts w:cs="Times New Roman"/>
          <w:szCs w:val="24"/>
        </w:rPr>
      </w:pPr>
    </w:p>
    <w:p w14:paraId="4200ED05" w14:textId="77777777" w:rsidR="00E710C3" w:rsidRPr="00042E80" w:rsidRDefault="00E710C3" w:rsidP="004F371D">
      <w:pPr>
        <w:ind w:firstLine="0"/>
        <w:jc w:val="center"/>
        <w:rPr>
          <w:rFonts w:cs="Times New Roman"/>
          <w:szCs w:val="24"/>
        </w:rPr>
      </w:pPr>
    </w:p>
    <w:p w14:paraId="48406B8C" w14:textId="77777777" w:rsidR="00E710C3" w:rsidRPr="00042E80" w:rsidRDefault="00E710C3" w:rsidP="004F371D">
      <w:pPr>
        <w:ind w:firstLine="0"/>
        <w:jc w:val="center"/>
        <w:rPr>
          <w:rFonts w:cs="Times New Roman"/>
          <w:szCs w:val="24"/>
        </w:rPr>
      </w:pPr>
    </w:p>
    <w:p w14:paraId="1C82146C" w14:textId="77777777" w:rsidR="00E710C3" w:rsidRPr="00042E80" w:rsidRDefault="00E710C3" w:rsidP="004F371D">
      <w:pPr>
        <w:ind w:firstLine="0"/>
        <w:jc w:val="center"/>
        <w:rPr>
          <w:rFonts w:cs="Times New Roman"/>
          <w:szCs w:val="24"/>
        </w:rPr>
      </w:pPr>
    </w:p>
    <w:p w14:paraId="18D7FA99" w14:textId="77777777" w:rsidR="00E710C3" w:rsidRPr="00042E80" w:rsidRDefault="00E710C3" w:rsidP="004F371D">
      <w:pPr>
        <w:ind w:firstLine="0"/>
        <w:jc w:val="center"/>
        <w:rPr>
          <w:rFonts w:cs="Times New Roman"/>
          <w:szCs w:val="24"/>
        </w:rPr>
      </w:pPr>
    </w:p>
    <w:p w14:paraId="3CACD0E1" w14:textId="77777777" w:rsidR="00E710C3" w:rsidRPr="00042E80" w:rsidRDefault="00E710C3" w:rsidP="004F371D">
      <w:pPr>
        <w:ind w:firstLine="0"/>
        <w:jc w:val="center"/>
        <w:rPr>
          <w:rFonts w:cs="Times New Roman"/>
          <w:szCs w:val="24"/>
        </w:rPr>
      </w:pPr>
    </w:p>
    <w:p w14:paraId="4DAABE3F" w14:textId="77777777" w:rsidR="00E710C3" w:rsidRPr="00042E80" w:rsidRDefault="00E710C3" w:rsidP="004F371D">
      <w:pPr>
        <w:ind w:firstLine="0"/>
        <w:jc w:val="center"/>
        <w:rPr>
          <w:rFonts w:cs="Times New Roman"/>
          <w:szCs w:val="24"/>
        </w:rPr>
      </w:pPr>
    </w:p>
    <w:p w14:paraId="10FB4F0D" w14:textId="3952D5A3" w:rsidR="00E710C3" w:rsidRPr="00042E80" w:rsidRDefault="000945D7" w:rsidP="004F371D">
      <w:pPr>
        <w:ind w:firstLine="0"/>
        <w:jc w:val="center"/>
        <w:rPr>
          <w:rFonts w:cs="Times New Roman"/>
          <w:b/>
          <w:szCs w:val="24"/>
        </w:rPr>
      </w:pPr>
      <w:r w:rsidRPr="00042E80">
        <w:rPr>
          <w:rFonts w:cs="Times New Roman"/>
          <w:b/>
          <w:szCs w:val="24"/>
        </w:rPr>
        <w:t>Armenian Folk Arts, Embroidery, Film, Genocide and Culture</w:t>
      </w:r>
    </w:p>
    <w:p w14:paraId="544B7DA9" w14:textId="6F20A870" w:rsidR="00E710C3" w:rsidRPr="00042E80" w:rsidRDefault="00E710C3" w:rsidP="004F371D">
      <w:pPr>
        <w:ind w:firstLine="0"/>
        <w:jc w:val="center"/>
        <w:rPr>
          <w:rFonts w:cs="Times New Roman"/>
          <w:szCs w:val="24"/>
        </w:rPr>
      </w:pPr>
    </w:p>
    <w:p w14:paraId="52EACE0B" w14:textId="77777777" w:rsidR="00E710C3" w:rsidRPr="00042E80" w:rsidRDefault="00E710C3" w:rsidP="004F371D">
      <w:pPr>
        <w:ind w:firstLine="0"/>
        <w:jc w:val="center"/>
        <w:rPr>
          <w:rFonts w:cs="Times New Roman"/>
          <w:szCs w:val="24"/>
        </w:rPr>
      </w:pPr>
    </w:p>
    <w:p w14:paraId="2AE707C0" w14:textId="5686BF2D" w:rsidR="00F25B83" w:rsidRPr="00042E80" w:rsidRDefault="000945D7" w:rsidP="004F371D">
      <w:pPr>
        <w:ind w:firstLine="0"/>
        <w:jc w:val="center"/>
        <w:rPr>
          <w:rFonts w:cs="Times New Roman"/>
          <w:szCs w:val="24"/>
        </w:rPr>
      </w:pPr>
      <w:r w:rsidRPr="00042E80">
        <w:rPr>
          <w:rFonts w:cs="Times New Roman"/>
          <w:szCs w:val="24"/>
        </w:rPr>
        <w:t>Name</w:t>
      </w:r>
    </w:p>
    <w:p w14:paraId="30062AFA" w14:textId="4220412C" w:rsidR="00F25B83" w:rsidRPr="00042E80" w:rsidRDefault="000945D7" w:rsidP="004F371D">
      <w:pPr>
        <w:ind w:firstLine="0"/>
        <w:jc w:val="center"/>
        <w:rPr>
          <w:rFonts w:cs="Times New Roman"/>
          <w:szCs w:val="24"/>
        </w:rPr>
      </w:pPr>
      <w:r w:rsidRPr="00042E80">
        <w:rPr>
          <w:rFonts w:cs="Times New Roman"/>
          <w:szCs w:val="24"/>
        </w:rPr>
        <w:t>Institution</w:t>
      </w:r>
    </w:p>
    <w:p w14:paraId="6A47088F" w14:textId="55AF2BFC" w:rsidR="00F25B83" w:rsidRPr="00042E80" w:rsidRDefault="000945D7" w:rsidP="004F371D">
      <w:pPr>
        <w:ind w:firstLine="0"/>
        <w:jc w:val="center"/>
        <w:rPr>
          <w:rFonts w:cs="Times New Roman"/>
          <w:szCs w:val="24"/>
        </w:rPr>
      </w:pPr>
      <w:r w:rsidRPr="00042E80">
        <w:rPr>
          <w:rFonts w:cs="Times New Roman"/>
          <w:szCs w:val="24"/>
        </w:rPr>
        <w:t>Course</w:t>
      </w:r>
    </w:p>
    <w:p w14:paraId="5405838F" w14:textId="473839D3" w:rsidR="00F25B83" w:rsidRPr="00042E80" w:rsidRDefault="000945D7" w:rsidP="004F371D">
      <w:pPr>
        <w:ind w:firstLine="0"/>
        <w:jc w:val="center"/>
        <w:rPr>
          <w:rFonts w:cs="Times New Roman"/>
          <w:szCs w:val="24"/>
        </w:rPr>
      </w:pPr>
      <w:r w:rsidRPr="00042E80">
        <w:rPr>
          <w:rFonts w:cs="Times New Roman"/>
          <w:szCs w:val="24"/>
        </w:rPr>
        <w:t>Instructor</w:t>
      </w:r>
    </w:p>
    <w:p w14:paraId="3CA5FF19" w14:textId="59E4CB29" w:rsidR="00F25B83" w:rsidRPr="00042E80" w:rsidRDefault="000945D7" w:rsidP="004F371D">
      <w:pPr>
        <w:ind w:firstLine="0"/>
        <w:jc w:val="center"/>
        <w:rPr>
          <w:rFonts w:cs="Times New Roman"/>
          <w:szCs w:val="24"/>
        </w:rPr>
      </w:pPr>
      <w:r w:rsidRPr="00042E80">
        <w:rPr>
          <w:rFonts w:cs="Times New Roman"/>
          <w:szCs w:val="24"/>
        </w:rPr>
        <w:t>D</w:t>
      </w:r>
      <w:r w:rsidR="00E710C3" w:rsidRPr="00042E80">
        <w:rPr>
          <w:rFonts w:cs="Times New Roman"/>
          <w:szCs w:val="24"/>
        </w:rPr>
        <w:t>ate</w:t>
      </w:r>
    </w:p>
    <w:p w14:paraId="1CF350FB" w14:textId="77777777" w:rsidR="00F25B83" w:rsidRPr="00042E80" w:rsidRDefault="00F25B83" w:rsidP="004F371D">
      <w:pPr>
        <w:ind w:firstLine="0"/>
        <w:jc w:val="center"/>
        <w:rPr>
          <w:rFonts w:cs="Times New Roman"/>
          <w:b/>
          <w:szCs w:val="24"/>
        </w:rPr>
      </w:pPr>
    </w:p>
    <w:p w14:paraId="04FEDBB0" w14:textId="77777777" w:rsidR="00F25B83" w:rsidRPr="00042E80" w:rsidRDefault="00F25B83" w:rsidP="004F371D">
      <w:pPr>
        <w:ind w:firstLine="0"/>
        <w:jc w:val="center"/>
        <w:rPr>
          <w:rFonts w:cs="Times New Roman"/>
          <w:b/>
          <w:szCs w:val="24"/>
        </w:rPr>
      </w:pPr>
    </w:p>
    <w:p w14:paraId="3BB067C9" w14:textId="77777777" w:rsidR="00F25B83" w:rsidRPr="00042E80" w:rsidRDefault="00F25B83" w:rsidP="004F371D">
      <w:pPr>
        <w:ind w:firstLine="0"/>
        <w:jc w:val="center"/>
        <w:rPr>
          <w:rFonts w:cs="Times New Roman"/>
          <w:b/>
          <w:szCs w:val="24"/>
        </w:rPr>
      </w:pPr>
    </w:p>
    <w:p w14:paraId="4EA12F86" w14:textId="77777777" w:rsidR="00F25B83" w:rsidRPr="00042E80" w:rsidRDefault="00F25B83" w:rsidP="004F371D">
      <w:pPr>
        <w:ind w:firstLine="0"/>
        <w:jc w:val="center"/>
        <w:rPr>
          <w:rFonts w:cs="Times New Roman"/>
          <w:b/>
          <w:szCs w:val="24"/>
        </w:rPr>
      </w:pPr>
    </w:p>
    <w:p w14:paraId="25982968" w14:textId="77777777" w:rsidR="00F25B83" w:rsidRPr="00042E80" w:rsidRDefault="00F25B83" w:rsidP="004F371D">
      <w:pPr>
        <w:ind w:firstLine="0"/>
        <w:jc w:val="center"/>
        <w:rPr>
          <w:rFonts w:cs="Times New Roman"/>
          <w:b/>
          <w:szCs w:val="24"/>
        </w:rPr>
      </w:pPr>
    </w:p>
    <w:p w14:paraId="037889D7" w14:textId="0F6720A8" w:rsidR="00F25B83" w:rsidRPr="00042E80" w:rsidRDefault="00F25B83" w:rsidP="004F371D">
      <w:pPr>
        <w:ind w:firstLine="0"/>
        <w:rPr>
          <w:rFonts w:cs="Times New Roman"/>
          <w:b/>
          <w:szCs w:val="24"/>
        </w:rPr>
      </w:pPr>
    </w:p>
    <w:p w14:paraId="4EC60D8A" w14:textId="731F2B4A" w:rsidR="00E710C3" w:rsidRPr="00042E80" w:rsidRDefault="00E710C3" w:rsidP="004F371D">
      <w:pPr>
        <w:ind w:firstLine="0"/>
        <w:rPr>
          <w:rFonts w:cs="Times New Roman"/>
          <w:b/>
          <w:szCs w:val="24"/>
        </w:rPr>
      </w:pPr>
    </w:p>
    <w:p w14:paraId="0DCCA8C0" w14:textId="77777777" w:rsidR="00E710C3" w:rsidRPr="00042E80" w:rsidRDefault="00E710C3" w:rsidP="004F371D">
      <w:pPr>
        <w:ind w:firstLine="0"/>
        <w:rPr>
          <w:rFonts w:cs="Times New Roman"/>
          <w:b/>
          <w:szCs w:val="24"/>
        </w:rPr>
      </w:pPr>
    </w:p>
    <w:p w14:paraId="2DEBDCB4" w14:textId="6711C0F4" w:rsidR="00E710C3" w:rsidRPr="00042E80" w:rsidRDefault="000945D7" w:rsidP="004F371D">
      <w:pPr>
        <w:ind w:firstLine="0"/>
        <w:jc w:val="center"/>
        <w:rPr>
          <w:rFonts w:cs="Times New Roman"/>
          <w:b/>
          <w:szCs w:val="24"/>
        </w:rPr>
      </w:pPr>
      <w:r w:rsidRPr="00042E80">
        <w:rPr>
          <w:rFonts w:cs="Times New Roman"/>
          <w:b/>
          <w:szCs w:val="24"/>
        </w:rPr>
        <w:lastRenderedPageBreak/>
        <w:t>Armenian Folk Arts, Embroidery, Film, Genocide</w:t>
      </w:r>
      <w:r w:rsidR="004F371D" w:rsidRPr="00042E80">
        <w:rPr>
          <w:rFonts w:cs="Times New Roman"/>
          <w:b/>
          <w:szCs w:val="24"/>
        </w:rPr>
        <w:t xml:space="preserve"> </w:t>
      </w:r>
      <w:r w:rsidRPr="00042E80">
        <w:rPr>
          <w:rFonts w:cs="Times New Roman"/>
          <w:b/>
          <w:szCs w:val="24"/>
        </w:rPr>
        <w:t>and Culture</w:t>
      </w:r>
    </w:p>
    <w:p w14:paraId="55AB0754" w14:textId="336467B8" w:rsidR="00CA75EF" w:rsidRPr="00042E80" w:rsidRDefault="000945D7" w:rsidP="004F371D">
      <w:pPr>
        <w:ind w:firstLine="0"/>
        <w:jc w:val="center"/>
        <w:rPr>
          <w:rFonts w:cs="Times New Roman"/>
          <w:b/>
          <w:szCs w:val="24"/>
        </w:rPr>
      </w:pPr>
      <w:r w:rsidRPr="00042E80">
        <w:rPr>
          <w:rFonts w:cs="Times New Roman"/>
          <w:b/>
          <w:szCs w:val="24"/>
        </w:rPr>
        <w:t>Armenian Folk Arts</w:t>
      </w:r>
    </w:p>
    <w:p w14:paraId="213EEEE5" w14:textId="0E5F93D2" w:rsidR="000B3F18" w:rsidRPr="00042E80" w:rsidRDefault="000945D7" w:rsidP="004F371D">
      <w:pPr>
        <w:rPr>
          <w:rFonts w:cs="Times New Roman"/>
          <w:szCs w:val="24"/>
        </w:rPr>
      </w:pPr>
      <w:r w:rsidRPr="00042E80">
        <w:rPr>
          <w:rFonts w:cs="Times New Roman"/>
          <w:szCs w:val="24"/>
        </w:rPr>
        <w:t xml:space="preserve">Over the past five millenniums, the Armenian folks were </w:t>
      </w:r>
      <w:r w:rsidRPr="00042E80">
        <w:rPr>
          <w:rFonts w:cs="Times New Roman"/>
          <w:szCs w:val="24"/>
        </w:rPr>
        <w:t>living on the Armenian Highland</w:t>
      </w:r>
      <w:r w:rsidR="001416A9" w:rsidRPr="00042E80">
        <w:rPr>
          <w:rFonts w:cs="Times New Roman"/>
          <w:szCs w:val="24"/>
        </w:rPr>
        <w:t>,</w:t>
      </w:r>
      <w:r w:rsidRPr="00042E80">
        <w:rPr>
          <w:rFonts w:cs="Times New Roman"/>
          <w:szCs w:val="24"/>
        </w:rPr>
        <w:t xml:space="preserve"> where they developed a</w:t>
      </w:r>
      <w:r w:rsidR="00A63C24" w:rsidRPr="00042E80">
        <w:rPr>
          <w:rFonts w:cs="Times New Roman"/>
          <w:szCs w:val="24"/>
        </w:rPr>
        <w:t xml:space="preserve"> distinctive</w:t>
      </w:r>
      <w:r w:rsidRPr="00042E80">
        <w:rPr>
          <w:rFonts w:cs="Times New Roman"/>
          <w:szCs w:val="24"/>
        </w:rPr>
        <w:t xml:space="preserve"> form of art </w:t>
      </w:r>
      <w:r w:rsidR="00A63C24" w:rsidRPr="00042E80">
        <w:rPr>
          <w:rFonts w:cs="Times New Roman"/>
          <w:szCs w:val="24"/>
        </w:rPr>
        <w:t>that</w:t>
      </w:r>
      <w:r w:rsidRPr="00042E80">
        <w:rPr>
          <w:rFonts w:cs="Times New Roman"/>
          <w:szCs w:val="24"/>
        </w:rPr>
        <w:t xml:space="preserve"> came to be known as Armenian art.</w:t>
      </w:r>
      <w:r w:rsidR="00354085" w:rsidRPr="00042E80">
        <w:rPr>
          <w:rFonts w:cs="Times New Roman"/>
          <w:szCs w:val="24"/>
        </w:rPr>
        <w:t xml:space="preserve"> The latter title essentially refers to a collection of</w:t>
      </w:r>
      <w:r w:rsidR="0018173C" w:rsidRPr="00042E80">
        <w:rPr>
          <w:rFonts w:cs="Times New Roman"/>
          <w:szCs w:val="24"/>
        </w:rPr>
        <w:t xml:space="preserve"> traditional </w:t>
      </w:r>
      <w:r w:rsidR="00354085" w:rsidRPr="00042E80">
        <w:rPr>
          <w:rFonts w:cs="Times New Roman"/>
          <w:szCs w:val="24"/>
        </w:rPr>
        <w:t xml:space="preserve">art consisting of Armenian carpets, metalwork, </w:t>
      </w:r>
      <w:r w:rsidR="00261189" w:rsidRPr="00042E80">
        <w:rPr>
          <w:rFonts w:cs="Times New Roman"/>
          <w:szCs w:val="24"/>
        </w:rPr>
        <w:t>fresco, sculpture, architecture, ceramic, miniature</w:t>
      </w:r>
      <w:r w:rsidR="00BB2C8C" w:rsidRPr="00042E80">
        <w:rPr>
          <w:rFonts w:cs="Times New Roman"/>
          <w:szCs w:val="24"/>
        </w:rPr>
        <w:t xml:space="preserve"> painting as well as </w:t>
      </w:r>
      <w:r w:rsidR="00BE5B32" w:rsidRPr="00042E80">
        <w:rPr>
          <w:rFonts w:cs="Times New Roman"/>
          <w:szCs w:val="24"/>
        </w:rPr>
        <w:t>textiles</w:t>
      </w:r>
      <w:r w:rsidR="00BB2C8C" w:rsidRPr="00042E80">
        <w:rPr>
          <w:rFonts w:cs="Times New Roman"/>
          <w:szCs w:val="24"/>
        </w:rPr>
        <w:t>.</w:t>
      </w:r>
      <w:r w:rsidR="00235AB1" w:rsidRPr="00042E80">
        <w:rPr>
          <w:rFonts w:cs="Times New Roman"/>
          <w:szCs w:val="24"/>
        </w:rPr>
        <w:t xml:space="preserve"> </w:t>
      </w:r>
      <w:r w:rsidR="00A63C24" w:rsidRPr="00042E80">
        <w:rPr>
          <w:rFonts w:cs="Times New Roman"/>
          <w:szCs w:val="24"/>
        </w:rPr>
        <w:t>The miniature painting and architecture</w:t>
      </w:r>
      <w:r w:rsidR="00235AB1" w:rsidRPr="00042E80">
        <w:rPr>
          <w:rFonts w:cs="Times New Roman"/>
          <w:szCs w:val="24"/>
        </w:rPr>
        <w:t xml:space="preserve"> came to </w:t>
      </w:r>
      <w:r w:rsidR="00A63C24" w:rsidRPr="00042E80">
        <w:rPr>
          <w:rFonts w:cs="Times New Roman"/>
          <w:szCs w:val="24"/>
        </w:rPr>
        <w:t>lead</w:t>
      </w:r>
      <w:r w:rsidR="00235AB1" w:rsidRPr="00042E80">
        <w:rPr>
          <w:rFonts w:cs="Times New Roman"/>
          <w:szCs w:val="24"/>
        </w:rPr>
        <w:t xml:space="preserve"> Armenian art</w:t>
      </w:r>
      <w:r w:rsidR="00757047" w:rsidRPr="00042E80">
        <w:rPr>
          <w:rFonts w:cs="Times New Roman"/>
          <w:szCs w:val="24"/>
        </w:rPr>
        <w:t xml:space="preserve"> (</w:t>
      </w:r>
      <w:r w:rsidR="004F371D" w:rsidRPr="00042E80">
        <w:rPr>
          <w:rFonts w:cs="Times New Roman"/>
          <w:szCs w:val="24"/>
          <w:shd w:val="clear" w:color="auto" w:fill="FFFFFF"/>
        </w:rPr>
        <w:t>Lai, 2019, p. 77</w:t>
      </w:r>
      <w:r w:rsidR="00757047" w:rsidRPr="00042E80">
        <w:rPr>
          <w:rFonts w:cs="Times New Roman"/>
          <w:szCs w:val="24"/>
        </w:rPr>
        <w:t>)</w:t>
      </w:r>
      <w:r w:rsidR="00235AB1" w:rsidRPr="00042E80">
        <w:rPr>
          <w:rFonts w:cs="Times New Roman"/>
          <w:szCs w:val="24"/>
        </w:rPr>
        <w:t>.</w:t>
      </w:r>
      <w:r w:rsidR="0018173C" w:rsidRPr="00042E80">
        <w:rPr>
          <w:rFonts w:cs="Times New Roman"/>
          <w:szCs w:val="24"/>
        </w:rPr>
        <w:t xml:space="preserve"> Also, the duo ha</w:t>
      </w:r>
      <w:r w:rsidR="00A63C24" w:rsidRPr="00042E80">
        <w:rPr>
          <w:rFonts w:cs="Times New Roman"/>
          <w:szCs w:val="24"/>
        </w:rPr>
        <w:t>s</w:t>
      </w:r>
      <w:r w:rsidR="0018173C" w:rsidRPr="00042E80">
        <w:rPr>
          <w:rFonts w:cs="Times New Roman"/>
          <w:szCs w:val="24"/>
        </w:rPr>
        <w:t xml:space="preserve"> demonstrated consistent development over the past centuries.</w:t>
      </w:r>
    </w:p>
    <w:p w14:paraId="22F22C9E" w14:textId="77777777" w:rsidR="00CA69A7" w:rsidRPr="00042E80" w:rsidRDefault="000945D7" w:rsidP="004F371D">
      <w:pPr>
        <w:rPr>
          <w:rFonts w:cs="Times New Roman"/>
          <w:szCs w:val="24"/>
        </w:rPr>
      </w:pPr>
      <w:r w:rsidRPr="00042E80">
        <w:rPr>
          <w:rFonts w:cs="Times New Roman"/>
          <w:szCs w:val="24"/>
        </w:rPr>
        <w:t xml:space="preserve">During the lifetime of the first endorsed Armenian Apostolic Church head, Gregory the Illuminator, </w:t>
      </w:r>
      <w:r w:rsidR="001975C1" w:rsidRPr="00042E80">
        <w:rPr>
          <w:rFonts w:cs="Times New Roman"/>
          <w:szCs w:val="24"/>
        </w:rPr>
        <w:t>a</w:t>
      </w:r>
      <w:r w:rsidRPr="00042E80">
        <w:rPr>
          <w:rFonts w:cs="Times New Roman"/>
          <w:szCs w:val="24"/>
        </w:rPr>
        <w:t>n original</w:t>
      </w:r>
      <w:r w:rsidR="001975C1" w:rsidRPr="00042E80">
        <w:rPr>
          <w:rFonts w:cs="Times New Roman"/>
          <w:szCs w:val="24"/>
        </w:rPr>
        <w:t xml:space="preserve"> Armenian church</w:t>
      </w:r>
      <w:r w:rsidRPr="00042E80">
        <w:rPr>
          <w:rFonts w:cs="Times New Roman"/>
          <w:szCs w:val="24"/>
        </w:rPr>
        <w:t xml:space="preserve"> was </w:t>
      </w:r>
      <w:r w:rsidR="00DF77AA" w:rsidRPr="00042E80">
        <w:rPr>
          <w:rFonts w:cs="Times New Roman"/>
          <w:szCs w:val="24"/>
        </w:rPr>
        <w:t>constructed</w:t>
      </w:r>
      <w:r w:rsidRPr="00042E80">
        <w:rPr>
          <w:rFonts w:cs="Times New Roman"/>
          <w:szCs w:val="24"/>
        </w:rPr>
        <w:t>.</w:t>
      </w:r>
      <w:r w:rsidR="00DF77AA" w:rsidRPr="00042E80">
        <w:rPr>
          <w:rFonts w:cs="Times New Roman"/>
          <w:szCs w:val="24"/>
        </w:rPr>
        <w:t xml:space="preserve"> </w:t>
      </w:r>
      <w:r w:rsidR="001975C1" w:rsidRPr="00042E80">
        <w:rPr>
          <w:rFonts w:cs="Times New Roman"/>
          <w:szCs w:val="24"/>
        </w:rPr>
        <w:t>The erected churches</w:t>
      </w:r>
      <w:r w:rsidR="00DF77AA" w:rsidRPr="00042E80">
        <w:rPr>
          <w:rFonts w:cs="Times New Roman"/>
          <w:szCs w:val="24"/>
        </w:rPr>
        <w:t xml:space="preserve"> </w:t>
      </w:r>
      <w:r w:rsidR="001975C1" w:rsidRPr="00042E80">
        <w:rPr>
          <w:rFonts w:cs="Times New Roman"/>
          <w:szCs w:val="24"/>
        </w:rPr>
        <w:t>counterfeit</w:t>
      </w:r>
      <w:r w:rsidR="00A545D8" w:rsidRPr="00042E80">
        <w:rPr>
          <w:rFonts w:cs="Times New Roman"/>
          <w:szCs w:val="24"/>
        </w:rPr>
        <w:t xml:space="preserve">ed </w:t>
      </w:r>
      <w:r w:rsidR="001975C1" w:rsidRPr="00042E80">
        <w:rPr>
          <w:rFonts w:cs="Times New Roman"/>
          <w:szCs w:val="24"/>
        </w:rPr>
        <w:t xml:space="preserve">some </w:t>
      </w:r>
      <w:r w:rsidRPr="00042E80">
        <w:rPr>
          <w:rFonts w:cs="Times New Roman"/>
          <w:szCs w:val="24"/>
        </w:rPr>
        <w:t>Armenian pre-Christian architecture properties</w:t>
      </w:r>
      <w:r w:rsidR="001975C1" w:rsidRPr="00042E80">
        <w:rPr>
          <w:rFonts w:cs="Times New Roman"/>
          <w:szCs w:val="24"/>
        </w:rPr>
        <w:t xml:space="preserve"> and were often constructed where pagan temples had been demolished.</w:t>
      </w:r>
      <w:r w:rsidR="00A545D8" w:rsidRPr="00042E80">
        <w:rPr>
          <w:rFonts w:cs="Times New Roman"/>
          <w:szCs w:val="24"/>
        </w:rPr>
        <w:t xml:space="preserve"> </w:t>
      </w:r>
      <w:r w:rsidR="001969EC" w:rsidRPr="00042E80">
        <w:rPr>
          <w:rFonts w:cs="Times New Roman"/>
          <w:szCs w:val="24"/>
        </w:rPr>
        <w:t xml:space="preserve">Simple public buildings known as basilicas characterized the first churches in Armenia. </w:t>
      </w:r>
      <w:r w:rsidR="00BB0A99" w:rsidRPr="00042E80">
        <w:rPr>
          <w:rFonts w:cs="Times New Roman"/>
          <w:szCs w:val="24"/>
        </w:rPr>
        <w:t>In this cluster of buildings, a section of them exhibited side apses.</w:t>
      </w:r>
      <w:r w:rsidR="008812C8" w:rsidRPr="00042E80">
        <w:rPr>
          <w:rFonts w:cs="Times New Roman"/>
          <w:szCs w:val="24"/>
        </w:rPr>
        <w:t xml:space="preserve"> Also, the classical central cupola cone had been widely used by the 5</w:t>
      </w:r>
      <w:r w:rsidR="008812C8" w:rsidRPr="00042E80">
        <w:rPr>
          <w:rFonts w:cs="Times New Roman"/>
          <w:szCs w:val="24"/>
          <w:vertAlign w:val="superscript"/>
        </w:rPr>
        <w:t>th</w:t>
      </w:r>
      <w:r w:rsidR="008812C8" w:rsidRPr="00042E80">
        <w:rPr>
          <w:rFonts w:cs="Times New Roman"/>
          <w:szCs w:val="24"/>
        </w:rPr>
        <w:t xml:space="preserve"> century.</w:t>
      </w:r>
    </w:p>
    <w:p w14:paraId="0AEACD8A" w14:textId="4BF0E289" w:rsidR="0028717E" w:rsidRPr="00042E80" w:rsidRDefault="000945D7" w:rsidP="004F371D">
      <w:pPr>
        <w:rPr>
          <w:rFonts w:cs="Times New Roman"/>
          <w:szCs w:val="24"/>
        </w:rPr>
      </w:pPr>
      <w:r w:rsidRPr="00042E80">
        <w:rPr>
          <w:rFonts w:cs="Times New Roman"/>
          <w:szCs w:val="24"/>
        </w:rPr>
        <w:t xml:space="preserve">Consequently, between </w:t>
      </w:r>
      <w:r w:rsidR="00CA69A7" w:rsidRPr="00042E80">
        <w:rPr>
          <w:rFonts w:cs="Times New Roman"/>
          <w:szCs w:val="24"/>
        </w:rPr>
        <w:t xml:space="preserve">the </w:t>
      </w:r>
      <w:r w:rsidRPr="00042E80">
        <w:rPr>
          <w:rFonts w:cs="Times New Roman"/>
          <w:szCs w:val="24"/>
        </w:rPr>
        <w:t>9</w:t>
      </w:r>
      <w:r w:rsidRPr="00042E80">
        <w:rPr>
          <w:rFonts w:cs="Times New Roman"/>
          <w:szCs w:val="24"/>
          <w:vertAlign w:val="superscript"/>
        </w:rPr>
        <w:t>th</w:t>
      </w:r>
      <w:r w:rsidRPr="00042E80">
        <w:rPr>
          <w:rFonts w:cs="Times New Roman"/>
          <w:szCs w:val="24"/>
        </w:rPr>
        <w:t xml:space="preserve"> and 11</w:t>
      </w:r>
      <w:r w:rsidRPr="00042E80">
        <w:rPr>
          <w:rFonts w:cs="Times New Roman"/>
          <w:szCs w:val="24"/>
          <w:vertAlign w:val="superscript"/>
        </w:rPr>
        <w:t>th</w:t>
      </w:r>
      <w:r w:rsidRPr="00042E80">
        <w:rPr>
          <w:rFonts w:cs="Times New Roman"/>
          <w:szCs w:val="24"/>
        </w:rPr>
        <w:t xml:space="preserve"> centuries, Armenian architecture experienced a </w:t>
      </w:r>
      <w:r w:rsidR="00CA69A7" w:rsidRPr="00042E80">
        <w:rPr>
          <w:rFonts w:cs="Times New Roman"/>
          <w:szCs w:val="24"/>
        </w:rPr>
        <w:t>revitalization. N</w:t>
      </w:r>
      <w:r w:rsidR="00FA2CDB" w:rsidRPr="00042E80">
        <w:rPr>
          <w:rFonts w:cs="Times New Roman"/>
          <w:szCs w:val="24"/>
        </w:rPr>
        <w:t>ovel buildings were buil</w:t>
      </w:r>
      <w:r w:rsidR="00390627" w:rsidRPr="00042E80">
        <w:rPr>
          <w:rFonts w:cs="Times New Roman"/>
          <w:szCs w:val="24"/>
        </w:rPr>
        <w:t>t which</w:t>
      </w:r>
      <w:r w:rsidR="00FA2CDB" w:rsidRPr="00042E80">
        <w:rPr>
          <w:rFonts w:cs="Times New Roman"/>
          <w:szCs w:val="24"/>
        </w:rPr>
        <w:t xml:space="preserve"> incorporat</w:t>
      </w:r>
      <w:r w:rsidR="00390627" w:rsidRPr="00042E80">
        <w:rPr>
          <w:rFonts w:cs="Times New Roman"/>
          <w:szCs w:val="24"/>
        </w:rPr>
        <w:t>ed</w:t>
      </w:r>
      <w:r w:rsidR="00FA2CDB" w:rsidRPr="00042E80">
        <w:rPr>
          <w:rFonts w:cs="Times New Roman"/>
          <w:szCs w:val="24"/>
        </w:rPr>
        <w:t xml:space="preserve"> innovations and old-style edifices.</w:t>
      </w:r>
      <w:r w:rsidR="006E46F8" w:rsidRPr="00042E80">
        <w:rPr>
          <w:rFonts w:cs="Times New Roman"/>
          <w:szCs w:val="24"/>
        </w:rPr>
        <w:t xml:space="preserve"> During this time, the ornately carved Armenian cross-stone (khachkars), new churches</w:t>
      </w:r>
      <w:r w:rsidR="00CA69A7" w:rsidRPr="00042E80">
        <w:rPr>
          <w:rFonts w:cs="Times New Roman"/>
          <w:szCs w:val="24"/>
        </w:rPr>
        <w:t>,</w:t>
      </w:r>
      <w:r w:rsidR="006E46F8" w:rsidRPr="00042E80">
        <w:rPr>
          <w:rFonts w:cs="Times New Roman"/>
          <w:szCs w:val="24"/>
        </w:rPr>
        <w:t xml:space="preserve"> and cities were built.</w:t>
      </w:r>
      <w:r w:rsidR="00804F79" w:rsidRPr="00042E80">
        <w:rPr>
          <w:rFonts w:cs="Times New Roman"/>
          <w:szCs w:val="24"/>
        </w:rPr>
        <w:t xml:space="preserve"> Additionally, chief monasteries counting Haghpatavank and Harichavank were established close to the same period.</w:t>
      </w:r>
    </w:p>
    <w:p w14:paraId="64174A8E" w14:textId="37426990" w:rsidR="004E2458" w:rsidRPr="00042E80" w:rsidRDefault="000945D7" w:rsidP="004F371D">
      <w:pPr>
        <w:rPr>
          <w:rFonts w:cs="Times New Roman"/>
          <w:szCs w:val="24"/>
        </w:rPr>
      </w:pPr>
      <w:r w:rsidRPr="00042E80">
        <w:rPr>
          <w:rFonts w:cs="Times New Roman"/>
          <w:szCs w:val="24"/>
        </w:rPr>
        <w:t>The p</w:t>
      </w:r>
      <w:r w:rsidR="00CA69A7" w:rsidRPr="00042E80">
        <w:rPr>
          <w:rFonts w:cs="Times New Roman"/>
          <w:szCs w:val="24"/>
        </w:rPr>
        <w:t>roduction of Armenian illuminated manuscripts characterized the period between the 5th and 17th century</w:t>
      </w:r>
      <w:r w:rsidR="00B81F7C" w:rsidRPr="00042E80">
        <w:rPr>
          <w:rFonts w:cs="Times New Roman"/>
          <w:szCs w:val="24"/>
        </w:rPr>
        <w:t>. Moreover, the appellation Toro Roslin (the most protuberant Armenian M</w:t>
      </w:r>
      <w:r w:rsidR="00CA69A7" w:rsidRPr="00042E80">
        <w:rPr>
          <w:rFonts w:cs="Times New Roman"/>
          <w:szCs w:val="24"/>
        </w:rPr>
        <w:t>i</w:t>
      </w:r>
      <w:r w:rsidR="00B81F7C" w:rsidRPr="00042E80">
        <w:rPr>
          <w:rFonts w:cs="Times New Roman"/>
          <w:szCs w:val="24"/>
        </w:rPr>
        <w:t>niature) and the 13</w:t>
      </w:r>
      <w:r w:rsidR="00B81F7C" w:rsidRPr="00042E80">
        <w:rPr>
          <w:rFonts w:cs="Times New Roman"/>
          <w:szCs w:val="24"/>
          <w:vertAlign w:val="superscript"/>
        </w:rPr>
        <w:t>th</w:t>
      </w:r>
      <w:r w:rsidR="00B81F7C" w:rsidRPr="00042E80">
        <w:rPr>
          <w:rFonts w:cs="Times New Roman"/>
          <w:szCs w:val="24"/>
        </w:rPr>
        <w:t xml:space="preserve"> century</w:t>
      </w:r>
      <w:r w:rsidR="001E40F1" w:rsidRPr="00042E80">
        <w:rPr>
          <w:rFonts w:cs="Times New Roman"/>
          <w:szCs w:val="24"/>
        </w:rPr>
        <w:t xml:space="preserve"> marked th</w:t>
      </w:r>
      <w:r w:rsidR="00CA69A7" w:rsidRPr="00042E80">
        <w:rPr>
          <w:rFonts w:cs="Times New Roman"/>
          <w:szCs w:val="24"/>
        </w:rPr>
        <w:t>is art's peak</w:t>
      </w:r>
      <w:r w:rsidR="001E40F1" w:rsidRPr="00042E80">
        <w:rPr>
          <w:rFonts w:cs="Times New Roman"/>
          <w:szCs w:val="24"/>
        </w:rPr>
        <w:t>.</w:t>
      </w:r>
      <w:r w:rsidR="00253685" w:rsidRPr="00042E80">
        <w:rPr>
          <w:rFonts w:cs="Times New Roman"/>
          <w:szCs w:val="24"/>
        </w:rPr>
        <w:t xml:space="preserve"> Although</w:t>
      </w:r>
      <w:r w:rsidR="00CA69A7" w:rsidRPr="00042E80">
        <w:rPr>
          <w:rFonts w:cs="Times New Roman"/>
          <w:szCs w:val="24"/>
        </w:rPr>
        <w:t xml:space="preserve"> most of this art is extinct, a successful attempt to study it was carried out in the last</w:t>
      </w:r>
      <w:r w:rsidR="00253685" w:rsidRPr="00042E80">
        <w:rPr>
          <w:rFonts w:cs="Times New Roman"/>
          <w:szCs w:val="24"/>
        </w:rPr>
        <w:t xml:space="preserve"> 20</w:t>
      </w:r>
      <w:r w:rsidR="00253685" w:rsidRPr="00042E80">
        <w:rPr>
          <w:rFonts w:cs="Times New Roman"/>
          <w:szCs w:val="24"/>
          <w:vertAlign w:val="superscript"/>
        </w:rPr>
        <w:t>th</w:t>
      </w:r>
      <w:r w:rsidR="00253685" w:rsidRPr="00042E80">
        <w:rPr>
          <w:rFonts w:cs="Times New Roman"/>
          <w:szCs w:val="24"/>
        </w:rPr>
        <w:t xml:space="preserve"> century</w:t>
      </w:r>
      <w:r w:rsidR="00CA69A7" w:rsidRPr="00042E80">
        <w:rPr>
          <w:rFonts w:cs="Times New Roman"/>
          <w:szCs w:val="24"/>
        </w:rPr>
        <w:t xml:space="preserve"> (</w:t>
      </w:r>
      <w:r w:rsidR="00CA69A7" w:rsidRPr="00042E80">
        <w:rPr>
          <w:rFonts w:cs="Times New Roman"/>
          <w:szCs w:val="24"/>
          <w:shd w:val="clear" w:color="auto" w:fill="FFFFFF"/>
        </w:rPr>
        <w:t>Tokhatyan, 2017 p.65</w:t>
      </w:r>
      <w:r w:rsidR="00CA69A7" w:rsidRPr="00042E80">
        <w:rPr>
          <w:rFonts w:cs="Times New Roman"/>
          <w:szCs w:val="24"/>
        </w:rPr>
        <w:t>)</w:t>
      </w:r>
      <w:r w:rsidR="00253685" w:rsidRPr="00042E80">
        <w:rPr>
          <w:rFonts w:cs="Times New Roman"/>
          <w:szCs w:val="24"/>
        </w:rPr>
        <w:t>.</w:t>
      </w:r>
      <w:r w:rsidR="00544120" w:rsidRPr="00042E80">
        <w:rPr>
          <w:rFonts w:cs="Times New Roman"/>
          <w:szCs w:val="24"/>
        </w:rPr>
        <w:t xml:space="preserve"> </w:t>
      </w:r>
      <w:r w:rsidR="00544120" w:rsidRPr="00042E80">
        <w:rPr>
          <w:rFonts w:cs="Times New Roman"/>
          <w:szCs w:val="24"/>
        </w:rPr>
        <w:lastRenderedPageBreak/>
        <w:t xml:space="preserve">Similarly, one of the rich </w:t>
      </w:r>
      <w:r w:rsidR="00F25CE3" w:rsidRPr="00042E80">
        <w:rPr>
          <w:rFonts w:cs="Times New Roman"/>
          <w:szCs w:val="24"/>
        </w:rPr>
        <w:t>heritage</w:t>
      </w:r>
      <w:r w:rsidR="00544120" w:rsidRPr="00042E80">
        <w:rPr>
          <w:rFonts w:cs="Times New Roman"/>
          <w:szCs w:val="24"/>
        </w:rPr>
        <w:t xml:space="preserve"> of Armenia </w:t>
      </w:r>
      <w:r w:rsidR="00854EFA" w:rsidRPr="00042E80">
        <w:rPr>
          <w:rFonts w:cs="Times New Roman"/>
          <w:szCs w:val="24"/>
        </w:rPr>
        <w:t>is</w:t>
      </w:r>
      <w:r w:rsidR="00544120" w:rsidRPr="00042E80">
        <w:rPr>
          <w:rFonts w:cs="Times New Roman"/>
          <w:szCs w:val="24"/>
        </w:rPr>
        <w:t xml:space="preserve"> sculptures. These sculpture date back before Armenia became a nation and were created by kingdoms which inhabited that region before the present period.</w:t>
      </w:r>
      <w:r w:rsidR="00F25CE3" w:rsidRPr="00042E80">
        <w:rPr>
          <w:rFonts w:cs="Times New Roman"/>
          <w:szCs w:val="24"/>
        </w:rPr>
        <w:t xml:space="preserve"> Furthermore, textiles played a significant role in ancient Armenia. Lastly, Armenian folk art equally consisted of engravings and metalworks</w:t>
      </w:r>
      <w:r w:rsidR="00854EFA" w:rsidRPr="00042E80">
        <w:rPr>
          <w:rFonts w:cs="Times New Roman"/>
          <w:szCs w:val="24"/>
        </w:rPr>
        <w:t>,</w:t>
      </w:r>
      <w:r w:rsidR="00F25CE3" w:rsidRPr="00042E80">
        <w:rPr>
          <w:rFonts w:cs="Times New Roman"/>
          <w:szCs w:val="24"/>
        </w:rPr>
        <w:t xml:space="preserve"> such as silver, gold, bronze, coins</w:t>
      </w:r>
      <w:r w:rsidR="00854EFA" w:rsidRPr="00042E80">
        <w:rPr>
          <w:rFonts w:cs="Times New Roman"/>
          <w:szCs w:val="24"/>
        </w:rPr>
        <w:t>,</w:t>
      </w:r>
      <w:r w:rsidR="00F25CE3" w:rsidRPr="00042E80">
        <w:rPr>
          <w:rFonts w:cs="Times New Roman"/>
          <w:szCs w:val="24"/>
        </w:rPr>
        <w:t xml:space="preserve"> and tinned copper</w:t>
      </w:r>
      <w:r w:rsidR="00246A7C" w:rsidRPr="00042E80">
        <w:rPr>
          <w:rFonts w:cs="Times New Roman"/>
          <w:szCs w:val="24"/>
        </w:rPr>
        <w:t xml:space="preserve"> </w:t>
      </w:r>
      <w:r w:rsidR="00E6454F" w:rsidRPr="00042E80">
        <w:rPr>
          <w:rFonts w:cs="Times New Roman"/>
          <w:szCs w:val="24"/>
        </w:rPr>
        <w:t>(</w:t>
      </w:r>
      <w:r w:rsidR="004F371D" w:rsidRPr="00042E80">
        <w:rPr>
          <w:rFonts w:cs="Times New Roman"/>
          <w:szCs w:val="24"/>
          <w:shd w:val="clear" w:color="auto" w:fill="FFFFFF"/>
        </w:rPr>
        <w:t>Lai, 2019, p. 77</w:t>
      </w:r>
      <w:r w:rsidR="00E6454F" w:rsidRPr="00042E80">
        <w:rPr>
          <w:rFonts w:cs="Times New Roman"/>
          <w:szCs w:val="24"/>
        </w:rPr>
        <w:t>)</w:t>
      </w:r>
      <w:r w:rsidR="00F25CE3" w:rsidRPr="00042E80">
        <w:rPr>
          <w:rFonts w:cs="Times New Roman"/>
          <w:szCs w:val="24"/>
        </w:rPr>
        <w:t>.</w:t>
      </w:r>
    </w:p>
    <w:p w14:paraId="7ED59CE7" w14:textId="54C072DB" w:rsidR="001A24AF" w:rsidRPr="00042E80" w:rsidRDefault="000945D7" w:rsidP="004F371D">
      <w:pPr>
        <w:ind w:firstLine="0"/>
        <w:jc w:val="center"/>
        <w:rPr>
          <w:rFonts w:cs="Times New Roman"/>
          <w:b/>
          <w:szCs w:val="24"/>
        </w:rPr>
      </w:pPr>
      <w:r w:rsidRPr="00042E80">
        <w:rPr>
          <w:rFonts w:cs="Times New Roman"/>
          <w:b/>
          <w:szCs w:val="24"/>
        </w:rPr>
        <w:t>Armenian Rugs/Embroidery</w:t>
      </w:r>
    </w:p>
    <w:p w14:paraId="760318FE" w14:textId="7A83B9A2" w:rsidR="00390FF8" w:rsidRPr="00042E80" w:rsidRDefault="000945D7" w:rsidP="004F371D">
      <w:pPr>
        <w:rPr>
          <w:rFonts w:cs="Times New Roman"/>
          <w:szCs w:val="24"/>
        </w:rPr>
      </w:pPr>
      <w:r w:rsidRPr="00042E80">
        <w:rPr>
          <w:rFonts w:cs="Times New Roman"/>
          <w:szCs w:val="24"/>
        </w:rPr>
        <w:t>Armenian embroidery consists of a collection of sewing works that dating thirty centuries ago. Irrespective of the h</w:t>
      </w:r>
      <w:r w:rsidRPr="00042E80">
        <w:rPr>
          <w:rFonts w:cs="Times New Roman"/>
          <w:szCs w:val="24"/>
        </w:rPr>
        <w:t xml:space="preserve">abitat or place of birth, Armenian women </w:t>
      </w:r>
      <w:r w:rsidR="00933108" w:rsidRPr="00042E80">
        <w:rPr>
          <w:rFonts w:cs="Times New Roman"/>
          <w:szCs w:val="24"/>
        </w:rPr>
        <w:t xml:space="preserve">were </w:t>
      </w:r>
      <w:r w:rsidR="0024092E" w:rsidRPr="00042E80">
        <w:rPr>
          <w:rFonts w:cs="Times New Roman"/>
          <w:szCs w:val="24"/>
        </w:rPr>
        <w:t>accustomed</w:t>
      </w:r>
      <w:r w:rsidR="00933108" w:rsidRPr="00042E80">
        <w:rPr>
          <w:rFonts w:cs="Times New Roman"/>
          <w:szCs w:val="24"/>
        </w:rPr>
        <w:t xml:space="preserve"> </w:t>
      </w:r>
      <w:r w:rsidR="00854EFA" w:rsidRPr="00042E80">
        <w:rPr>
          <w:rFonts w:cs="Times New Roman"/>
          <w:szCs w:val="24"/>
        </w:rPr>
        <w:t>to</w:t>
      </w:r>
      <w:r w:rsidR="00933108" w:rsidRPr="00042E80">
        <w:rPr>
          <w:rFonts w:cs="Times New Roman"/>
          <w:szCs w:val="24"/>
        </w:rPr>
        <w:t xml:space="preserve"> a wide range of needlework</w:t>
      </w:r>
      <w:r w:rsidR="0065079A" w:rsidRPr="00042E80">
        <w:rPr>
          <w:rFonts w:cs="Times New Roman"/>
          <w:szCs w:val="24"/>
        </w:rPr>
        <w:t xml:space="preserve"> (</w:t>
      </w:r>
      <w:r w:rsidR="00C164CF" w:rsidRPr="00042E80">
        <w:rPr>
          <w:rFonts w:cs="Times New Roman"/>
          <w:szCs w:val="24"/>
          <w:shd w:val="clear" w:color="auto" w:fill="FFFFFF"/>
        </w:rPr>
        <w:t>Cohen, 2016, p. 36</w:t>
      </w:r>
      <w:r w:rsidR="0065079A" w:rsidRPr="00042E80">
        <w:rPr>
          <w:rFonts w:cs="Times New Roman"/>
          <w:szCs w:val="24"/>
        </w:rPr>
        <w:t>)</w:t>
      </w:r>
      <w:r w:rsidR="00933108" w:rsidRPr="00042E80">
        <w:rPr>
          <w:rFonts w:cs="Times New Roman"/>
          <w:szCs w:val="24"/>
        </w:rPr>
        <w:t>.</w:t>
      </w:r>
      <w:r w:rsidR="0024092E" w:rsidRPr="00042E80">
        <w:rPr>
          <w:rFonts w:cs="Times New Roman"/>
          <w:szCs w:val="24"/>
        </w:rPr>
        <w:t xml:space="preserve"> The </w:t>
      </w:r>
      <w:r w:rsidR="00CA69A7" w:rsidRPr="00042E80">
        <w:rPr>
          <w:rFonts w:cs="Times New Roman"/>
          <w:szCs w:val="24"/>
        </w:rPr>
        <w:t>"</w:t>
      </w:r>
      <w:r w:rsidR="0024092E" w:rsidRPr="00042E80">
        <w:rPr>
          <w:rFonts w:cs="Times New Roman"/>
          <w:szCs w:val="24"/>
        </w:rPr>
        <w:t>Khatchkar</w:t>
      </w:r>
      <w:r w:rsidR="00CA69A7" w:rsidRPr="00042E80">
        <w:rPr>
          <w:rFonts w:cs="Times New Roman"/>
          <w:szCs w:val="24"/>
        </w:rPr>
        <w:t>"</w:t>
      </w:r>
      <w:r w:rsidR="0024092E" w:rsidRPr="00042E80">
        <w:rPr>
          <w:rFonts w:cs="Times New Roman"/>
          <w:szCs w:val="24"/>
        </w:rPr>
        <w:t xml:space="preserve"> or the Armenian cross symbolically represented Armenian folks</w:t>
      </w:r>
      <w:r w:rsidR="00CA69A7" w:rsidRPr="00042E80">
        <w:rPr>
          <w:rFonts w:cs="Times New Roman"/>
          <w:szCs w:val="24"/>
        </w:rPr>
        <w:t>'</w:t>
      </w:r>
      <w:r w:rsidR="0024092E" w:rsidRPr="00042E80">
        <w:rPr>
          <w:rFonts w:cs="Times New Roman"/>
          <w:szCs w:val="24"/>
        </w:rPr>
        <w:t xml:space="preserve"> strong faith even in</w:t>
      </w:r>
      <w:r w:rsidR="00854EFA" w:rsidRPr="00042E80">
        <w:rPr>
          <w:rFonts w:cs="Times New Roman"/>
          <w:szCs w:val="24"/>
        </w:rPr>
        <w:t xml:space="preserve"> the</w:t>
      </w:r>
      <w:r w:rsidR="0024092E" w:rsidRPr="00042E80">
        <w:rPr>
          <w:rFonts w:cs="Times New Roman"/>
          <w:szCs w:val="24"/>
        </w:rPr>
        <w:t xml:space="preserve"> face of most vicious enemies. </w:t>
      </w:r>
      <w:r w:rsidR="004D5847" w:rsidRPr="00042E80">
        <w:rPr>
          <w:rFonts w:cs="Times New Roman"/>
          <w:szCs w:val="24"/>
        </w:rPr>
        <w:t>This embroidery originated from Marsh and was mad</w:t>
      </w:r>
      <w:r w:rsidR="00525C9C" w:rsidRPr="00042E80">
        <w:rPr>
          <w:rFonts w:cs="Times New Roman"/>
          <w:szCs w:val="24"/>
        </w:rPr>
        <w:t>e</w:t>
      </w:r>
      <w:r w:rsidR="004D5847" w:rsidRPr="00042E80">
        <w:rPr>
          <w:rFonts w:cs="Times New Roman"/>
          <w:szCs w:val="24"/>
        </w:rPr>
        <w:t xml:space="preserve"> on velvet with typical eight-pointed Armenian stars</w:t>
      </w:r>
      <w:r w:rsidR="00DC3CFE" w:rsidRPr="00042E80">
        <w:rPr>
          <w:rFonts w:cs="Times New Roman"/>
          <w:szCs w:val="24"/>
        </w:rPr>
        <w:t>.</w:t>
      </w:r>
      <w:r w:rsidR="00E72992" w:rsidRPr="00042E80">
        <w:rPr>
          <w:rFonts w:cs="Times New Roman"/>
          <w:szCs w:val="24"/>
        </w:rPr>
        <w:t xml:space="preserve"> The stars depict the eight directions of the compass.</w:t>
      </w:r>
      <w:r w:rsidR="00525C9C" w:rsidRPr="00042E80">
        <w:rPr>
          <w:rFonts w:cs="Times New Roman"/>
          <w:szCs w:val="24"/>
        </w:rPr>
        <w:t xml:space="preserve"> Nonetheless, </w:t>
      </w:r>
      <w:r w:rsidR="00854EFA" w:rsidRPr="00042E80">
        <w:rPr>
          <w:rFonts w:cs="Times New Roman"/>
          <w:szCs w:val="24"/>
        </w:rPr>
        <w:t xml:space="preserve">the </w:t>
      </w:r>
      <w:r w:rsidR="00525C9C" w:rsidRPr="00042E80">
        <w:rPr>
          <w:rFonts w:cs="Times New Roman"/>
          <w:szCs w:val="24"/>
        </w:rPr>
        <w:t xml:space="preserve">original Armenian cross was carved from </w:t>
      </w:r>
      <w:r w:rsidR="00B45A91" w:rsidRPr="00042E80">
        <w:rPr>
          <w:rFonts w:cs="Times New Roman"/>
          <w:szCs w:val="24"/>
        </w:rPr>
        <w:t>Mount Ararat's stone</w:t>
      </w:r>
      <w:r w:rsidR="00854EFA" w:rsidRPr="00042E80">
        <w:rPr>
          <w:rFonts w:cs="Times New Roman"/>
          <w:szCs w:val="24"/>
        </w:rPr>
        <w:t xml:space="preserve"> and brought to </w:t>
      </w:r>
      <w:r w:rsidR="00B45A91" w:rsidRPr="00042E80">
        <w:rPr>
          <w:rFonts w:cs="Times New Roman"/>
          <w:szCs w:val="24"/>
        </w:rPr>
        <w:t>A</w:t>
      </w:r>
      <w:r w:rsidR="00854EFA" w:rsidRPr="00042E80">
        <w:rPr>
          <w:rFonts w:cs="Times New Roman"/>
          <w:szCs w:val="24"/>
        </w:rPr>
        <w:t>rmenia</w:t>
      </w:r>
      <w:r w:rsidR="00525C9C" w:rsidRPr="00042E80">
        <w:rPr>
          <w:rFonts w:cs="Times New Roman"/>
          <w:szCs w:val="24"/>
        </w:rPr>
        <w:t xml:space="preserve"> </w:t>
      </w:r>
      <w:r w:rsidR="00854EFA" w:rsidRPr="00042E80">
        <w:rPr>
          <w:rFonts w:cs="Times New Roman"/>
          <w:szCs w:val="24"/>
        </w:rPr>
        <w:t>in</w:t>
      </w:r>
      <w:r w:rsidR="00525C9C" w:rsidRPr="00042E80">
        <w:rPr>
          <w:rFonts w:cs="Times New Roman"/>
          <w:szCs w:val="24"/>
        </w:rPr>
        <w:t xml:space="preserve"> 1279.</w:t>
      </w:r>
    </w:p>
    <w:p w14:paraId="2BC31782" w14:textId="239EF0E9" w:rsidR="00525C9C" w:rsidRPr="00042E80" w:rsidRDefault="000945D7" w:rsidP="004F371D">
      <w:pPr>
        <w:rPr>
          <w:rFonts w:cs="Times New Roman"/>
          <w:szCs w:val="24"/>
        </w:rPr>
      </w:pPr>
      <w:r w:rsidRPr="00042E80">
        <w:rPr>
          <w:rFonts w:cs="Times New Roman"/>
          <w:szCs w:val="24"/>
        </w:rPr>
        <w:t xml:space="preserve">Another item of Armenian </w:t>
      </w:r>
      <w:r w:rsidR="00B31B22" w:rsidRPr="00042E80">
        <w:rPr>
          <w:rFonts w:cs="Times New Roman"/>
          <w:szCs w:val="24"/>
        </w:rPr>
        <w:t xml:space="preserve">embroidery is the Armenian </w:t>
      </w:r>
      <w:r w:rsidR="00A05839" w:rsidRPr="00042E80">
        <w:rPr>
          <w:rFonts w:cs="Times New Roman"/>
          <w:szCs w:val="24"/>
        </w:rPr>
        <w:t>a</w:t>
      </w:r>
      <w:r w:rsidR="00B31B22" w:rsidRPr="00042E80">
        <w:rPr>
          <w:rFonts w:cs="Times New Roman"/>
          <w:szCs w:val="24"/>
        </w:rPr>
        <w:t>lphabet.</w:t>
      </w:r>
      <w:r w:rsidR="000B4F3B" w:rsidRPr="00042E80">
        <w:rPr>
          <w:rFonts w:cs="Times New Roman"/>
          <w:szCs w:val="24"/>
        </w:rPr>
        <w:t xml:space="preserve"> It is a picture containing </w:t>
      </w:r>
      <w:r w:rsidR="000A2FE8" w:rsidRPr="00042E80">
        <w:rPr>
          <w:rFonts w:cs="Times New Roman"/>
          <w:szCs w:val="24"/>
        </w:rPr>
        <w:t>thirty-eight</w:t>
      </w:r>
      <w:r w:rsidR="000B4F3B" w:rsidRPr="00042E80">
        <w:rPr>
          <w:rFonts w:cs="Times New Roman"/>
          <w:szCs w:val="24"/>
        </w:rPr>
        <w:t xml:space="preserve"> letters of </w:t>
      </w:r>
      <w:r w:rsidR="00A05839" w:rsidRPr="00042E80">
        <w:rPr>
          <w:rFonts w:cs="Times New Roman"/>
          <w:szCs w:val="24"/>
        </w:rPr>
        <w:t xml:space="preserve">the </w:t>
      </w:r>
      <w:r w:rsidR="000B4F3B" w:rsidRPr="00042E80">
        <w:rPr>
          <w:rFonts w:cs="Times New Roman"/>
          <w:szCs w:val="24"/>
        </w:rPr>
        <w:t xml:space="preserve">Armenian alphabet. </w:t>
      </w:r>
      <w:r w:rsidR="00134F6B" w:rsidRPr="00042E80">
        <w:rPr>
          <w:rFonts w:cs="Times New Roman"/>
          <w:szCs w:val="24"/>
        </w:rPr>
        <w:t xml:space="preserve">The most recent Armenian alphabet was </w:t>
      </w:r>
      <w:r w:rsidR="00663A19" w:rsidRPr="00042E80">
        <w:rPr>
          <w:rFonts w:cs="Times New Roman"/>
          <w:szCs w:val="24"/>
        </w:rPr>
        <w:t>fashioned in 4</w:t>
      </w:r>
      <w:r w:rsidR="00A74B62" w:rsidRPr="00042E80">
        <w:rPr>
          <w:rFonts w:cs="Times New Roman"/>
          <w:szCs w:val="24"/>
        </w:rPr>
        <w:t>0</w:t>
      </w:r>
      <w:r w:rsidR="00663A19" w:rsidRPr="00042E80">
        <w:rPr>
          <w:rFonts w:cs="Times New Roman"/>
          <w:szCs w:val="24"/>
        </w:rPr>
        <w:t>6AD</w:t>
      </w:r>
      <w:r w:rsidR="00A74B62" w:rsidRPr="00042E80">
        <w:rPr>
          <w:rFonts w:cs="Times New Roman"/>
          <w:szCs w:val="24"/>
        </w:rPr>
        <w:t xml:space="preserve">, </w:t>
      </w:r>
      <w:r w:rsidR="00663A19" w:rsidRPr="00042E80">
        <w:rPr>
          <w:rFonts w:cs="Times New Roman"/>
          <w:szCs w:val="24"/>
        </w:rPr>
        <w:t>during the reign of King Vramshapuh (387 to 414)</w:t>
      </w:r>
      <w:r w:rsidR="00F12952" w:rsidRPr="00042E80">
        <w:rPr>
          <w:rFonts w:cs="Times New Roman"/>
          <w:szCs w:val="24"/>
        </w:rPr>
        <w:t xml:space="preserve">. The Armenian religious leaders jointly developed the alphabet. Moreover, the original embroidery contained </w:t>
      </w:r>
      <w:r w:rsidR="000A2FE8" w:rsidRPr="00042E80">
        <w:rPr>
          <w:rFonts w:cs="Times New Roman"/>
          <w:szCs w:val="24"/>
        </w:rPr>
        <w:t>thirty-six</w:t>
      </w:r>
      <w:r w:rsidR="00F12952" w:rsidRPr="00042E80">
        <w:rPr>
          <w:rFonts w:cs="Times New Roman"/>
          <w:szCs w:val="24"/>
        </w:rPr>
        <w:t xml:space="preserve"> letters</w:t>
      </w:r>
      <w:r w:rsidR="00A05839" w:rsidRPr="00042E80">
        <w:rPr>
          <w:rFonts w:cs="Times New Roman"/>
          <w:szCs w:val="24"/>
        </w:rPr>
        <w:t>,</w:t>
      </w:r>
      <w:r w:rsidR="00F12952" w:rsidRPr="00042E80">
        <w:rPr>
          <w:rFonts w:cs="Times New Roman"/>
          <w:szCs w:val="24"/>
        </w:rPr>
        <w:t xml:space="preserve"> but </w:t>
      </w:r>
      <w:r w:rsidR="00A05839" w:rsidRPr="00042E80">
        <w:rPr>
          <w:rFonts w:cs="Times New Roman"/>
          <w:szCs w:val="24"/>
        </w:rPr>
        <w:t>two more letters were added during the Crusades</w:t>
      </w:r>
      <w:r w:rsidR="00F12952" w:rsidRPr="00042E80">
        <w:rPr>
          <w:rFonts w:cs="Times New Roman"/>
          <w:szCs w:val="24"/>
        </w:rPr>
        <w:t>.</w:t>
      </w:r>
      <w:r w:rsidR="002443C5" w:rsidRPr="00042E80">
        <w:rPr>
          <w:rFonts w:cs="Times New Roman"/>
          <w:szCs w:val="24"/>
        </w:rPr>
        <w:t xml:space="preserve"> </w:t>
      </w:r>
      <w:r w:rsidR="008D74A3" w:rsidRPr="00042E80">
        <w:rPr>
          <w:rFonts w:cs="Times New Roman"/>
          <w:szCs w:val="24"/>
        </w:rPr>
        <w:t xml:space="preserve">All the zeal and zest toward </w:t>
      </w:r>
      <w:r w:rsidR="00A05839" w:rsidRPr="00042E80">
        <w:rPr>
          <w:rFonts w:cs="Times New Roman"/>
          <w:szCs w:val="24"/>
        </w:rPr>
        <w:t>Armenian's production</w:t>
      </w:r>
      <w:r w:rsidR="008D74A3" w:rsidRPr="00042E80">
        <w:rPr>
          <w:rFonts w:cs="Times New Roman"/>
          <w:szCs w:val="24"/>
        </w:rPr>
        <w:t xml:space="preserve"> aimed </w:t>
      </w:r>
      <w:r w:rsidR="000A572C" w:rsidRPr="00042E80">
        <w:rPr>
          <w:rFonts w:cs="Times New Roman"/>
          <w:szCs w:val="24"/>
        </w:rPr>
        <w:t xml:space="preserve">at bearing the brunt of the responsibility for preserving the art and culture from Armenia. </w:t>
      </w:r>
      <w:r w:rsidR="002443C5" w:rsidRPr="00042E80">
        <w:rPr>
          <w:rFonts w:cs="Times New Roman"/>
          <w:szCs w:val="24"/>
        </w:rPr>
        <w:t xml:space="preserve"> </w:t>
      </w:r>
    </w:p>
    <w:p w14:paraId="3FF3A260" w14:textId="7FA4B62C" w:rsidR="0096142C" w:rsidRPr="00042E80" w:rsidRDefault="000945D7" w:rsidP="004F371D">
      <w:pPr>
        <w:rPr>
          <w:rFonts w:cs="Times New Roman"/>
          <w:szCs w:val="24"/>
        </w:rPr>
      </w:pPr>
      <w:r w:rsidRPr="00042E80">
        <w:rPr>
          <w:rFonts w:cs="Times New Roman"/>
          <w:szCs w:val="24"/>
        </w:rPr>
        <w:t xml:space="preserve">Subsequently, </w:t>
      </w:r>
      <w:r w:rsidR="00AF10FC" w:rsidRPr="00042E80">
        <w:rPr>
          <w:rFonts w:cs="Times New Roman"/>
          <w:szCs w:val="24"/>
        </w:rPr>
        <w:t xml:space="preserve">the </w:t>
      </w:r>
      <w:r w:rsidR="00D106EA" w:rsidRPr="00042E80">
        <w:rPr>
          <w:rFonts w:cs="Times New Roman"/>
          <w:szCs w:val="24"/>
        </w:rPr>
        <w:t>Haigazian University embroidery logo depicts the institution</w:t>
      </w:r>
      <w:r w:rsidR="00CA69A7" w:rsidRPr="00042E80">
        <w:rPr>
          <w:rFonts w:cs="Times New Roman"/>
          <w:szCs w:val="24"/>
        </w:rPr>
        <w:t>'</w:t>
      </w:r>
      <w:r w:rsidR="00D106EA" w:rsidRPr="00042E80">
        <w:rPr>
          <w:rFonts w:cs="Times New Roman"/>
          <w:szCs w:val="24"/>
        </w:rPr>
        <w:t xml:space="preserve">s history, heritage as well as modern ties. </w:t>
      </w:r>
      <w:r w:rsidR="00FC7CA2" w:rsidRPr="00042E80">
        <w:rPr>
          <w:rFonts w:cs="Times New Roman"/>
          <w:szCs w:val="24"/>
        </w:rPr>
        <w:t xml:space="preserve">The university was </w:t>
      </w:r>
      <w:r w:rsidR="00A05839" w:rsidRPr="00042E80">
        <w:rPr>
          <w:rFonts w:cs="Times New Roman"/>
          <w:szCs w:val="24"/>
        </w:rPr>
        <w:t>initi</w:t>
      </w:r>
      <w:r w:rsidR="00FC7CA2" w:rsidRPr="00042E80">
        <w:rPr>
          <w:rFonts w:cs="Times New Roman"/>
          <w:szCs w:val="24"/>
        </w:rPr>
        <w:t>ally established in the city of Beirut, Lebanon</w:t>
      </w:r>
      <w:r w:rsidR="00A05839" w:rsidRPr="00042E80">
        <w:rPr>
          <w:rFonts w:cs="Times New Roman"/>
          <w:szCs w:val="24"/>
        </w:rPr>
        <w:t>,</w:t>
      </w:r>
      <w:r w:rsidR="00FC7CA2" w:rsidRPr="00042E80">
        <w:rPr>
          <w:rFonts w:cs="Times New Roman"/>
          <w:szCs w:val="24"/>
        </w:rPr>
        <w:t xml:space="preserve"> in 1955. </w:t>
      </w:r>
      <w:r w:rsidR="00530FDC" w:rsidRPr="00042E80">
        <w:rPr>
          <w:rFonts w:cs="Times New Roman"/>
          <w:szCs w:val="24"/>
        </w:rPr>
        <w:t xml:space="preserve">Books, </w:t>
      </w:r>
      <w:r w:rsidR="00B42F9B" w:rsidRPr="00042E80">
        <w:rPr>
          <w:rFonts w:cs="Times New Roman"/>
          <w:szCs w:val="24"/>
        </w:rPr>
        <w:t>Mount Ararat</w:t>
      </w:r>
      <w:r w:rsidR="00530FDC" w:rsidRPr="00042E80">
        <w:rPr>
          <w:rFonts w:cs="Times New Roman"/>
          <w:szCs w:val="24"/>
        </w:rPr>
        <w:t>, the lamp</w:t>
      </w:r>
      <w:r w:rsidR="00A05839" w:rsidRPr="00042E80">
        <w:rPr>
          <w:rFonts w:cs="Times New Roman"/>
          <w:szCs w:val="24"/>
        </w:rPr>
        <w:t>,</w:t>
      </w:r>
      <w:r w:rsidR="00530FDC" w:rsidRPr="00042E80">
        <w:rPr>
          <w:rFonts w:cs="Times New Roman"/>
          <w:szCs w:val="24"/>
        </w:rPr>
        <w:t xml:space="preserve"> and the cedar tree are the four parts </w:t>
      </w:r>
      <w:r w:rsidR="00530FDC" w:rsidRPr="00042E80">
        <w:rPr>
          <w:rFonts w:cs="Times New Roman"/>
          <w:szCs w:val="24"/>
        </w:rPr>
        <w:lastRenderedPageBreak/>
        <w:t>characterizing the logo</w:t>
      </w:r>
      <w:r w:rsidR="00393423" w:rsidRPr="00042E80">
        <w:rPr>
          <w:rFonts w:cs="Times New Roman"/>
          <w:szCs w:val="24"/>
        </w:rPr>
        <w:t xml:space="preserve"> (</w:t>
      </w:r>
      <w:r w:rsidR="00C164CF" w:rsidRPr="00042E80">
        <w:rPr>
          <w:rFonts w:cs="Times New Roman"/>
          <w:szCs w:val="24"/>
          <w:shd w:val="clear" w:color="auto" w:fill="FFFFFF"/>
        </w:rPr>
        <w:t>Cohen, 2016, p. 45</w:t>
      </w:r>
      <w:r w:rsidR="00393423" w:rsidRPr="00042E80">
        <w:rPr>
          <w:rFonts w:cs="Times New Roman"/>
          <w:szCs w:val="24"/>
        </w:rPr>
        <w:t>)</w:t>
      </w:r>
      <w:r w:rsidR="00530FDC" w:rsidRPr="00042E80">
        <w:rPr>
          <w:rFonts w:cs="Times New Roman"/>
          <w:szCs w:val="24"/>
        </w:rPr>
        <w:t xml:space="preserve">. The </w:t>
      </w:r>
      <w:r w:rsidR="00B42F9B" w:rsidRPr="00042E80">
        <w:rPr>
          <w:rFonts w:cs="Times New Roman"/>
          <w:szCs w:val="24"/>
        </w:rPr>
        <w:t xml:space="preserve">mountain portrays the Armenian heritage while the books depict the source of wisdom and knowledge. Likewise, the lamp symbolically represents the </w:t>
      </w:r>
      <w:r w:rsidR="00A05839" w:rsidRPr="00042E80">
        <w:rPr>
          <w:rFonts w:cs="Times New Roman"/>
          <w:szCs w:val="24"/>
        </w:rPr>
        <w:t>institution's service to the host community, students, faculty, and</w:t>
      </w:r>
      <w:r w:rsidR="00B42F9B" w:rsidRPr="00042E80">
        <w:rPr>
          <w:rFonts w:cs="Times New Roman"/>
          <w:szCs w:val="24"/>
        </w:rPr>
        <w:t xml:space="preserve"> staff.</w:t>
      </w:r>
      <w:r w:rsidR="00016E3A" w:rsidRPr="00042E80">
        <w:rPr>
          <w:rFonts w:cs="Times New Roman"/>
          <w:szCs w:val="24"/>
        </w:rPr>
        <w:t xml:space="preserve"> On the other hand, the cedar tree embodies Lebanon</w:t>
      </w:r>
      <w:r w:rsidR="00A05839" w:rsidRPr="00042E80">
        <w:rPr>
          <w:rFonts w:cs="Times New Roman"/>
          <w:szCs w:val="24"/>
        </w:rPr>
        <w:t>,</w:t>
      </w:r>
      <w:r w:rsidR="00016E3A" w:rsidRPr="00042E80">
        <w:rPr>
          <w:rFonts w:cs="Times New Roman"/>
          <w:szCs w:val="24"/>
        </w:rPr>
        <w:t xml:space="preserve"> where the institution was first established and host nation for </w:t>
      </w:r>
      <w:r w:rsidR="004D564D" w:rsidRPr="00042E80">
        <w:rPr>
          <w:rFonts w:cs="Times New Roman"/>
          <w:szCs w:val="24"/>
        </w:rPr>
        <w:t>the lar</w:t>
      </w:r>
      <w:r w:rsidR="00016E3A" w:rsidRPr="00042E80">
        <w:rPr>
          <w:rFonts w:cs="Times New Roman"/>
          <w:szCs w:val="24"/>
        </w:rPr>
        <w:t>gest Armenian communities after the 1905 Armenian Genocide</w:t>
      </w:r>
      <w:r w:rsidR="009551B3" w:rsidRPr="00042E80">
        <w:rPr>
          <w:rFonts w:cs="Times New Roman"/>
          <w:szCs w:val="24"/>
        </w:rPr>
        <w:t xml:space="preserve"> (</w:t>
      </w:r>
      <w:r w:rsidR="004F371D" w:rsidRPr="00042E80">
        <w:rPr>
          <w:rFonts w:cs="Times New Roman"/>
          <w:szCs w:val="24"/>
          <w:shd w:val="clear" w:color="auto" w:fill="FFFFFF"/>
        </w:rPr>
        <w:t>Cohen, 2016, p. 63</w:t>
      </w:r>
      <w:r w:rsidR="009551B3" w:rsidRPr="00042E80">
        <w:rPr>
          <w:rFonts w:cs="Times New Roman"/>
          <w:szCs w:val="24"/>
        </w:rPr>
        <w:t>)</w:t>
      </w:r>
      <w:r w:rsidR="00016E3A" w:rsidRPr="00042E80">
        <w:rPr>
          <w:rFonts w:cs="Times New Roman"/>
          <w:szCs w:val="24"/>
        </w:rPr>
        <w:t>.</w:t>
      </w:r>
      <w:r w:rsidR="009A66F0" w:rsidRPr="00042E80">
        <w:rPr>
          <w:rFonts w:cs="Times New Roman"/>
          <w:szCs w:val="24"/>
        </w:rPr>
        <w:t xml:space="preserve"> O</w:t>
      </w:r>
      <w:r w:rsidR="00405E72" w:rsidRPr="00042E80">
        <w:rPr>
          <w:rFonts w:cs="Times New Roman"/>
          <w:szCs w:val="24"/>
        </w:rPr>
        <w:t xml:space="preserve">ther </w:t>
      </w:r>
      <w:r w:rsidR="009A66F0" w:rsidRPr="00042E80">
        <w:rPr>
          <w:rFonts w:cs="Times New Roman"/>
          <w:szCs w:val="24"/>
        </w:rPr>
        <w:t>items of Armenian embroidery are pillowcases, bedspread</w:t>
      </w:r>
      <w:r w:rsidR="00A05839" w:rsidRPr="00042E80">
        <w:rPr>
          <w:rFonts w:cs="Times New Roman"/>
          <w:szCs w:val="24"/>
        </w:rPr>
        <w:t>s</w:t>
      </w:r>
      <w:r w:rsidR="009A66F0" w:rsidRPr="00042E80">
        <w:rPr>
          <w:rFonts w:cs="Times New Roman"/>
          <w:szCs w:val="24"/>
        </w:rPr>
        <w:t xml:space="preserve">, </w:t>
      </w:r>
      <w:r w:rsidR="00F0576E" w:rsidRPr="00042E80">
        <w:rPr>
          <w:rFonts w:cs="Times New Roman"/>
          <w:szCs w:val="24"/>
        </w:rPr>
        <w:t>table runners</w:t>
      </w:r>
      <w:r w:rsidR="00A05839" w:rsidRPr="00042E80">
        <w:rPr>
          <w:rFonts w:cs="Times New Roman"/>
          <w:szCs w:val="24"/>
        </w:rPr>
        <w:t>,</w:t>
      </w:r>
      <w:r w:rsidR="00F0576E" w:rsidRPr="00042E80">
        <w:rPr>
          <w:rFonts w:cs="Times New Roman"/>
          <w:szCs w:val="24"/>
        </w:rPr>
        <w:t xml:space="preserve"> </w:t>
      </w:r>
      <w:r w:rsidR="009A66F0" w:rsidRPr="00042E80">
        <w:rPr>
          <w:rFonts w:cs="Times New Roman"/>
          <w:szCs w:val="24"/>
        </w:rPr>
        <w:t xml:space="preserve">and </w:t>
      </w:r>
      <w:r w:rsidR="00F0576E" w:rsidRPr="00042E80">
        <w:rPr>
          <w:rFonts w:cs="Times New Roman"/>
          <w:szCs w:val="24"/>
        </w:rPr>
        <w:t>tablecloths</w:t>
      </w:r>
      <w:r w:rsidR="00EE42E9" w:rsidRPr="00042E80">
        <w:rPr>
          <w:rFonts w:cs="Times New Roman"/>
          <w:szCs w:val="24"/>
        </w:rPr>
        <w:t>.</w:t>
      </w:r>
    </w:p>
    <w:p w14:paraId="717C1975" w14:textId="05243FB8" w:rsidR="00EE3606" w:rsidRPr="00042E80" w:rsidRDefault="000945D7" w:rsidP="004F371D">
      <w:pPr>
        <w:ind w:firstLine="0"/>
        <w:jc w:val="center"/>
        <w:rPr>
          <w:rFonts w:cs="Times New Roman"/>
          <w:b/>
          <w:szCs w:val="24"/>
        </w:rPr>
      </w:pPr>
      <w:r w:rsidRPr="00042E80">
        <w:rPr>
          <w:rFonts w:cs="Times New Roman"/>
          <w:b/>
          <w:szCs w:val="24"/>
        </w:rPr>
        <w:t>Armenian Films</w:t>
      </w:r>
    </w:p>
    <w:p w14:paraId="5AAD214D" w14:textId="2BC7CCDA" w:rsidR="000A2FE8" w:rsidRPr="00042E80" w:rsidRDefault="000945D7" w:rsidP="004F371D">
      <w:pPr>
        <w:rPr>
          <w:rFonts w:cs="Times New Roman"/>
          <w:szCs w:val="24"/>
        </w:rPr>
      </w:pPr>
      <w:r w:rsidRPr="00042E80">
        <w:rPr>
          <w:rFonts w:cs="Times New Roman"/>
          <w:szCs w:val="24"/>
        </w:rPr>
        <w:t xml:space="preserve">Contrary to other countries where the film industry </w:t>
      </w:r>
      <w:r w:rsidR="00A05839" w:rsidRPr="00042E80">
        <w:rPr>
          <w:rFonts w:cs="Times New Roman"/>
          <w:szCs w:val="24"/>
        </w:rPr>
        <w:t>results from</w:t>
      </w:r>
      <w:r w:rsidR="00FB167F" w:rsidRPr="00042E80">
        <w:rPr>
          <w:rFonts w:cs="Times New Roman"/>
          <w:szCs w:val="24"/>
        </w:rPr>
        <w:t xml:space="preserve"> </w:t>
      </w:r>
      <w:r w:rsidR="00A05839" w:rsidRPr="00042E80">
        <w:rPr>
          <w:rFonts w:cs="Times New Roman"/>
          <w:szCs w:val="24"/>
        </w:rPr>
        <w:t xml:space="preserve">the </w:t>
      </w:r>
      <w:r w:rsidR="00FB167F" w:rsidRPr="00042E80">
        <w:rPr>
          <w:rFonts w:cs="Times New Roman"/>
          <w:szCs w:val="24"/>
        </w:rPr>
        <w:t>private investment</w:t>
      </w:r>
      <w:r w:rsidR="00A05839" w:rsidRPr="00042E80">
        <w:rPr>
          <w:rFonts w:cs="Times New Roman"/>
          <w:szCs w:val="24"/>
        </w:rPr>
        <w:t>s</w:t>
      </w:r>
      <w:r w:rsidR="00FB167F" w:rsidRPr="00042E80">
        <w:rPr>
          <w:rFonts w:cs="Times New Roman"/>
          <w:szCs w:val="24"/>
        </w:rPr>
        <w:t xml:space="preserve"> that seek </w:t>
      </w:r>
      <w:r w:rsidR="00A05839" w:rsidRPr="00042E80">
        <w:rPr>
          <w:rFonts w:cs="Times New Roman"/>
          <w:szCs w:val="24"/>
        </w:rPr>
        <w:t xml:space="preserve">the </w:t>
      </w:r>
      <w:r w:rsidR="00FB167F" w:rsidRPr="00042E80">
        <w:rPr>
          <w:rFonts w:cs="Times New Roman"/>
          <w:szCs w:val="24"/>
        </w:rPr>
        <w:t>government</w:t>
      </w:r>
      <w:r w:rsidR="00CA69A7" w:rsidRPr="00042E80">
        <w:rPr>
          <w:rFonts w:cs="Times New Roman"/>
          <w:szCs w:val="24"/>
        </w:rPr>
        <w:t>'</w:t>
      </w:r>
      <w:r w:rsidR="00FB167F" w:rsidRPr="00042E80">
        <w:rPr>
          <w:rFonts w:cs="Times New Roman"/>
          <w:szCs w:val="24"/>
        </w:rPr>
        <w:t xml:space="preserve">s permission to </w:t>
      </w:r>
      <w:r w:rsidR="00A05839" w:rsidRPr="00042E80">
        <w:rPr>
          <w:rFonts w:cs="Times New Roman"/>
          <w:szCs w:val="24"/>
        </w:rPr>
        <w:t>operate</w:t>
      </w:r>
      <w:r w:rsidR="00FB167F" w:rsidRPr="00042E80">
        <w:rPr>
          <w:rFonts w:cs="Times New Roman"/>
          <w:szCs w:val="24"/>
        </w:rPr>
        <w:t xml:space="preserve">, </w:t>
      </w:r>
      <w:r w:rsidR="00583623" w:rsidRPr="00042E80">
        <w:rPr>
          <w:rFonts w:cs="Times New Roman"/>
          <w:szCs w:val="24"/>
        </w:rPr>
        <w:t xml:space="preserve">Armenian films are fully backed by the government. </w:t>
      </w:r>
      <w:r w:rsidR="00E66DBD" w:rsidRPr="00042E80">
        <w:rPr>
          <w:rFonts w:cs="Times New Roman"/>
          <w:szCs w:val="24"/>
        </w:rPr>
        <w:t xml:space="preserve">The latter </w:t>
      </w:r>
      <w:r w:rsidR="00193A87" w:rsidRPr="00042E80">
        <w:rPr>
          <w:rFonts w:cs="Times New Roman"/>
          <w:szCs w:val="24"/>
        </w:rPr>
        <w:t>characteristic</w:t>
      </w:r>
      <w:r w:rsidR="00E66DBD" w:rsidRPr="00042E80">
        <w:rPr>
          <w:rFonts w:cs="Times New Roman"/>
          <w:szCs w:val="24"/>
        </w:rPr>
        <w:t xml:space="preserve"> dr</w:t>
      </w:r>
      <w:r w:rsidR="00D873AD" w:rsidRPr="00042E80">
        <w:rPr>
          <w:rFonts w:cs="Times New Roman"/>
          <w:szCs w:val="24"/>
        </w:rPr>
        <w:t>ew</w:t>
      </w:r>
      <w:r w:rsidR="00E66DBD" w:rsidRPr="00042E80">
        <w:rPr>
          <w:rFonts w:cs="Times New Roman"/>
          <w:szCs w:val="24"/>
        </w:rPr>
        <w:t xml:space="preserve"> its inferences from </w:t>
      </w:r>
      <w:r w:rsidR="00193A87" w:rsidRPr="00042E80">
        <w:rPr>
          <w:rFonts w:cs="Times New Roman"/>
          <w:szCs w:val="24"/>
        </w:rPr>
        <w:t xml:space="preserve">the </w:t>
      </w:r>
      <w:r w:rsidR="00E66DBD" w:rsidRPr="00042E80">
        <w:rPr>
          <w:rFonts w:cs="Times New Roman"/>
          <w:szCs w:val="24"/>
        </w:rPr>
        <w:t>Armenian government</w:t>
      </w:r>
      <w:r w:rsidR="00CA69A7" w:rsidRPr="00042E80">
        <w:rPr>
          <w:rFonts w:cs="Times New Roman"/>
          <w:szCs w:val="24"/>
        </w:rPr>
        <w:t>'</w:t>
      </w:r>
      <w:r w:rsidR="00E66DBD" w:rsidRPr="00042E80">
        <w:rPr>
          <w:rFonts w:cs="Times New Roman"/>
          <w:szCs w:val="24"/>
        </w:rPr>
        <w:t>s decree on April 16</w:t>
      </w:r>
      <w:r w:rsidR="00E66DBD" w:rsidRPr="00042E80">
        <w:rPr>
          <w:rFonts w:cs="Times New Roman"/>
          <w:szCs w:val="24"/>
          <w:vertAlign w:val="superscript"/>
        </w:rPr>
        <w:t>th</w:t>
      </w:r>
      <w:r w:rsidR="00E66DBD" w:rsidRPr="00042E80">
        <w:rPr>
          <w:rFonts w:cs="Times New Roman"/>
          <w:szCs w:val="24"/>
        </w:rPr>
        <w:t>, 1923. This declaration established the Armenian State Committee of Cinema.</w:t>
      </w:r>
      <w:r w:rsidR="00670F65" w:rsidRPr="00042E80">
        <w:rPr>
          <w:rFonts w:cs="Times New Roman"/>
          <w:szCs w:val="24"/>
        </w:rPr>
        <w:t xml:space="preserve"> However, before the pronouncement</w:t>
      </w:r>
      <w:r w:rsidR="00193A87" w:rsidRPr="00042E80">
        <w:rPr>
          <w:rFonts w:cs="Times New Roman"/>
          <w:szCs w:val="24"/>
        </w:rPr>
        <w:t>,</w:t>
      </w:r>
      <w:r w:rsidR="00670F65" w:rsidRPr="00042E80">
        <w:rPr>
          <w:rFonts w:cs="Times New Roman"/>
          <w:szCs w:val="24"/>
        </w:rPr>
        <w:t xml:space="preserve"> "Haykakan Sinema" had been produced. It was the first Armenian film </w:t>
      </w:r>
      <w:r w:rsidR="00193A87" w:rsidRPr="00042E80">
        <w:rPr>
          <w:rFonts w:cs="Times New Roman"/>
          <w:szCs w:val="24"/>
        </w:rPr>
        <w:t>made</w:t>
      </w:r>
      <w:r w:rsidR="00670F65" w:rsidRPr="00042E80">
        <w:rPr>
          <w:rFonts w:cs="Times New Roman"/>
          <w:szCs w:val="24"/>
        </w:rPr>
        <w:t xml:space="preserve"> by a publisher of Armenian-Egyptian descent, Vahan Zartarian. All the production took place in Cairo</w:t>
      </w:r>
      <w:r w:rsidR="00255D59" w:rsidRPr="00042E80">
        <w:rPr>
          <w:rFonts w:cs="Times New Roman"/>
          <w:szCs w:val="24"/>
        </w:rPr>
        <w:t>, 1912</w:t>
      </w:r>
      <w:r w:rsidR="00193A87" w:rsidRPr="00042E80">
        <w:rPr>
          <w:rFonts w:cs="Times New Roman"/>
          <w:szCs w:val="24"/>
        </w:rPr>
        <w:t>,</w:t>
      </w:r>
      <w:r w:rsidR="008604A6" w:rsidRPr="00042E80">
        <w:rPr>
          <w:rFonts w:cs="Times New Roman"/>
          <w:szCs w:val="24"/>
        </w:rPr>
        <w:t xml:space="preserve"> and premiered in the same city on March 13</w:t>
      </w:r>
      <w:r w:rsidR="00193A87" w:rsidRPr="00042E80">
        <w:rPr>
          <w:rFonts w:cs="Times New Roman"/>
          <w:szCs w:val="24"/>
        </w:rPr>
        <w:t>th</w:t>
      </w:r>
      <w:r w:rsidR="008604A6" w:rsidRPr="00042E80">
        <w:rPr>
          <w:rFonts w:cs="Times New Roman"/>
          <w:szCs w:val="24"/>
        </w:rPr>
        <w:t>, 1913</w:t>
      </w:r>
      <w:r w:rsidR="00402922" w:rsidRPr="00042E80">
        <w:rPr>
          <w:rFonts w:cs="Times New Roman"/>
          <w:szCs w:val="24"/>
        </w:rPr>
        <w:t xml:space="preserve"> (</w:t>
      </w:r>
      <w:r w:rsidR="004F371D" w:rsidRPr="00042E80">
        <w:rPr>
          <w:rFonts w:cs="Times New Roman"/>
          <w:szCs w:val="24"/>
          <w:shd w:val="clear" w:color="auto" w:fill="FFFFFF"/>
        </w:rPr>
        <w:t>Petrosyan et al., 2018, p. 117</w:t>
      </w:r>
      <w:r w:rsidR="00402922" w:rsidRPr="00042E80">
        <w:rPr>
          <w:rFonts w:cs="Times New Roman"/>
          <w:szCs w:val="24"/>
        </w:rPr>
        <w:t>)</w:t>
      </w:r>
      <w:r w:rsidR="008604A6" w:rsidRPr="00042E80">
        <w:rPr>
          <w:rFonts w:cs="Times New Roman"/>
          <w:szCs w:val="24"/>
        </w:rPr>
        <w:t>.</w:t>
      </w:r>
    </w:p>
    <w:p w14:paraId="2CCCAE5E" w14:textId="4C928366" w:rsidR="00402922" w:rsidRPr="00042E80" w:rsidRDefault="000945D7" w:rsidP="004F371D">
      <w:pPr>
        <w:rPr>
          <w:rFonts w:cs="Times New Roman"/>
          <w:szCs w:val="24"/>
        </w:rPr>
      </w:pPr>
      <w:r w:rsidRPr="00042E80">
        <w:rPr>
          <w:rFonts w:cs="Times New Roman"/>
          <w:szCs w:val="24"/>
        </w:rPr>
        <w:t xml:space="preserve">Correspondingly, </w:t>
      </w:r>
      <w:r w:rsidRPr="00042E80">
        <w:rPr>
          <w:rFonts w:cs="Times New Roman"/>
          <w:i/>
          <w:szCs w:val="24"/>
        </w:rPr>
        <w:t xml:space="preserve">Armenfilm </w:t>
      </w:r>
      <w:r w:rsidRPr="00042E80">
        <w:rPr>
          <w:rFonts w:cs="Times New Roman"/>
          <w:szCs w:val="24"/>
        </w:rPr>
        <w:t>was the first film studio in the country</w:t>
      </w:r>
      <w:r w:rsidR="00193A87" w:rsidRPr="00042E80">
        <w:rPr>
          <w:rFonts w:cs="Times New Roman"/>
          <w:szCs w:val="24"/>
        </w:rPr>
        <w:t>,</w:t>
      </w:r>
      <w:r w:rsidRPr="00042E80">
        <w:rPr>
          <w:rFonts w:cs="Times New Roman"/>
          <w:szCs w:val="24"/>
        </w:rPr>
        <w:t xml:space="preserve"> which was established in March 1924</w:t>
      </w:r>
      <w:r w:rsidR="008F1279" w:rsidRPr="00042E80">
        <w:rPr>
          <w:rFonts w:cs="Times New Roman"/>
          <w:szCs w:val="24"/>
        </w:rPr>
        <w:t>. The studio</w:t>
      </w:r>
      <w:r w:rsidR="00193A87" w:rsidRPr="00042E80">
        <w:rPr>
          <w:rFonts w:cs="Times New Roman"/>
          <w:szCs w:val="24"/>
        </w:rPr>
        <w:t>,</w:t>
      </w:r>
      <w:r w:rsidR="008F1279" w:rsidRPr="00042E80">
        <w:rPr>
          <w:rFonts w:cs="Times New Roman"/>
          <w:szCs w:val="24"/>
        </w:rPr>
        <w:t xml:space="preserve"> whose name translated to </w:t>
      </w:r>
      <w:r w:rsidR="008F1279" w:rsidRPr="00042E80">
        <w:rPr>
          <w:rFonts w:cs="Times New Roman"/>
          <w:i/>
          <w:szCs w:val="24"/>
        </w:rPr>
        <w:t xml:space="preserve">Hayfilm </w:t>
      </w:r>
      <w:r w:rsidR="008F1279" w:rsidRPr="00042E80">
        <w:rPr>
          <w:rFonts w:cs="Times New Roman"/>
          <w:szCs w:val="24"/>
        </w:rPr>
        <w:t>in Armenian</w:t>
      </w:r>
      <w:r w:rsidR="00193A87" w:rsidRPr="00042E80">
        <w:rPr>
          <w:rFonts w:cs="Times New Roman"/>
          <w:szCs w:val="24"/>
        </w:rPr>
        <w:t>,</w:t>
      </w:r>
      <w:r w:rsidR="008F1279" w:rsidRPr="00042E80">
        <w:rPr>
          <w:rFonts w:cs="Times New Roman"/>
          <w:szCs w:val="24"/>
        </w:rPr>
        <w:t xml:space="preserve"> was based in Yerevan. The la</w:t>
      </w:r>
      <w:r w:rsidR="00193A87" w:rsidRPr="00042E80">
        <w:rPr>
          <w:rFonts w:cs="Times New Roman"/>
          <w:szCs w:val="24"/>
        </w:rPr>
        <w:t>t</w:t>
      </w:r>
      <w:r w:rsidR="008F1279" w:rsidRPr="00042E80">
        <w:rPr>
          <w:rFonts w:cs="Times New Roman"/>
          <w:szCs w:val="24"/>
        </w:rPr>
        <w:t xml:space="preserve">ter city is the largest in the country and equally serves its capital. Moreover, Yerevan is known for being one of the oldest cities </w:t>
      </w:r>
      <w:r w:rsidR="00193A87" w:rsidRPr="00042E80">
        <w:rPr>
          <w:rFonts w:cs="Times New Roman"/>
          <w:szCs w:val="24"/>
        </w:rPr>
        <w:t>globally,</w:t>
      </w:r>
      <w:r w:rsidR="008F1279" w:rsidRPr="00042E80">
        <w:rPr>
          <w:rFonts w:cs="Times New Roman"/>
          <w:szCs w:val="24"/>
        </w:rPr>
        <w:t xml:space="preserve"> which are continuously inhabited.</w:t>
      </w:r>
      <w:r w:rsidR="009A339B" w:rsidRPr="00042E80">
        <w:rPr>
          <w:rFonts w:cs="Times New Roman"/>
          <w:szCs w:val="24"/>
        </w:rPr>
        <w:t xml:space="preserve"> </w:t>
      </w:r>
      <w:r w:rsidR="000E4FEC" w:rsidRPr="00042E80">
        <w:rPr>
          <w:rFonts w:cs="Times New Roman"/>
          <w:i/>
          <w:szCs w:val="24"/>
        </w:rPr>
        <w:t>Armenfilm</w:t>
      </w:r>
      <w:r w:rsidR="000E4FEC" w:rsidRPr="00042E80">
        <w:rPr>
          <w:rFonts w:cs="Times New Roman"/>
          <w:szCs w:val="24"/>
        </w:rPr>
        <w:t xml:space="preserve"> or </w:t>
      </w:r>
      <w:r w:rsidR="000E4FEC" w:rsidRPr="00042E80">
        <w:rPr>
          <w:rFonts w:cs="Times New Roman"/>
          <w:i/>
          <w:szCs w:val="24"/>
        </w:rPr>
        <w:t xml:space="preserve">Hayfilm </w:t>
      </w:r>
      <w:r w:rsidR="000E4FEC" w:rsidRPr="00042E80">
        <w:rPr>
          <w:rFonts w:cs="Times New Roman"/>
          <w:szCs w:val="24"/>
        </w:rPr>
        <w:t>began its production with an Armenian documentary film called Soviet Armenia in 1924.</w:t>
      </w:r>
      <w:r w:rsidR="00D13F63" w:rsidRPr="00042E80">
        <w:rPr>
          <w:rFonts w:cs="Times New Roman"/>
          <w:szCs w:val="24"/>
        </w:rPr>
        <w:t xml:space="preserve"> In 1925, a</w:t>
      </w:r>
      <w:r w:rsidR="00402C69" w:rsidRPr="00042E80">
        <w:rPr>
          <w:rFonts w:cs="Times New Roman"/>
          <w:szCs w:val="24"/>
        </w:rPr>
        <w:t>n original</w:t>
      </w:r>
      <w:r w:rsidR="00D13F63" w:rsidRPr="00042E80">
        <w:rPr>
          <w:rFonts w:cs="Times New Roman"/>
          <w:szCs w:val="24"/>
        </w:rPr>
        <w:t xml:space="preserve"> Armenian silent black and white film. </w:t>
      </w:r>
      <w:r w:rsidR="0051353E" w:rsidRPr="00042E80">
        <w:rPr>
          <w:rFonts w:cs="Times New Roman"/>
          <w:szCs w:val="24"/>
        </w:rPr>
        <w:t xml:space="preserve">The film </w:t>
      </w:r>
      <w:r w:rsidR="00CD627D" w:rsidRPr="00042E80">
        <w:rPr>
          <w:rFonts w:cs="Times New Roman"/>
          <w:szCs w:val="24"/>
        </w:rPr>
        <w:t xml:space="preserve">was </w:t>
      </w:r>
      <w:r w:rsidR="00CD627D" w:rsidRPr="00042E80">
        <w:rPr>
          <w:rFonts w:cs="Times New Roman"/>
          <w:i/>
          <w:szCs w:val="24"/>
        </w:rPr>
        <w:t xml:space="preserve">Namus, </w:t>
      </w:r>
      <w:r w:rsidR="00CD627D" w:rsidRPr="00042E80">
        <w:rPr>
          <w:rFonts w:cs="Times New Roman"/>
          <w:szCs w:val="24"/>
        </w:rPr>
        <w:t>whose director was Hamo Nazarianian</w:t>
      </w:r>
      <w:r w:rsidR="000A7913" w:rsidRPr="00042E80">
        <w:rPr>
          <w:rFonts w:cs="Times New Roman"/>
          <w:szCs w:val="24"/>
        </w:rPr>
        <w:t xml:space="preserve"> (</w:t>
      </w:r>
      <w:r w:rsidR="004F371D" w:rsidRPr="00042E80">
        <w:rPr>
          <w:rFonts w:cs="Times New Roman"/>
          <w:szCs w:val="24"/>
          <w:shd w:val="clear" w:color="auto" w:fill="FFFFFF"/>
        </w:rPr>
        <w:t>Petrosyan et al., 2018, p. 120</w:t>
      </w:r>
      <w:r w:rsidR="000A7913" w:rsidRPr="00042E80">
        <w:rPr>
          <w:rFonts w:cs="Times New Roman"/>
          <w:szCs w:val="24"/>
        </w:rPr>
        <w:t>)</w:t>
      </w:r>
      <w:r w:rsidR="00CD627D" w:rsidRPr="00042E80">
        <w:rPr>
          <w:rFonts w:cs="Times New Roman"/>
          <w:szCs w:val="24"/>
        </w:rPr>
        <w:t xml:space="preserve">. This silent drama </w:t>
      </w:r>
      <w:r w:rsidR="00CD627D" w:rsidRPr="00042E80">
        <w:rPr>
          <w:rFonts w:cs="Times New Roman"/>
          <w:szCs w:val="24"/>
        </w:rPr>
        <w:lastRenderedPageBreak/>
        <w:t xml:space="preserve">film drew its plot from </w:t>
      </w:r>
      <w:r w:rsidR="00CD627D" w:rsidRPr="00042E80">
        <w:rPr>
          <w:rFonts w:cs="Times New Roman"/>
          <w:i/>
          <w:szCs w:val="24"/>
        </w:rPr>
        <w:t>Alexander Shirvanzade</w:t>
      </w:r>
      <w:r w:rsidR="00CD627D" w:rsidRPr="00042E80">
        <w:rPr>
          <w:rFonts w:cs="Times New Roman"/>
          <w:szCs w:val="24"/>
        </w:rPr>
        <w:t>, an 1885 novel published under the same title</w:t>
      </w:r>
      <w:r w:rsidR="00A83A57" w:rsidRPr="00042E80">
        <w:rPr>
          <w:rFonts w:cs="Times New Roman"/>
          <w:szCs w:val="24"/>
        </w:rPr>
        <w:t>, which</w:t>
      </w:r>
      <w:r w:rsidR="00025FC8" w:rsidRPr="00042E80">
        <w:rPr>
          <w:rFonts w:cs="Times New Roman"/>
          <w:szCs w:val="24"/>
        </w:rPr>
        <w:t xml:space="preserve"> denounced the </w:t>
      </w:r>
      <w:r w:rsidR="00A83A57" w:rsidRPr="00042E80">
        <w:rPr>
          <w:rFonts w:cs="Times New Roman"/>
          <w:szCs w:val="24"/>
        </w:rPr>
        <w:t>tyrannical</w:t>
      </w:r>
      <w:r w:rsidR="00025FC8" w:rsidRPr="00042E80">
        <w:rPr>
          <w:rFonts w:cs="Times New Roman"/>
          <w:szCs w:val="24"/>
        </w:rPr>
        <w:t xml:space="preserve"> rites and customs of Caucasian families.</w:t>
      </w:r>
      <w:r w:rsidR="00FA3A0F" w:rsidRPr="00042E80">
        <w:rPr>
          <w:rFonts w:cs="Times New Roman"/>
          <w:szCs w:val="24"/>
        </w:rPr>
        <w:t xml:space="preserve"> Nevertheless, the film </w:t>
      </w:r>
      <w:r w:rsidR="007713F5" w:rsidRPr="00042E80">
        <w:rPr>
          <w:rFonts w:cs="Times New Roman"/>
          <w:i/>
          <w:szCs w:val="24"/>
        </w:rPr>
        <w:t>Namus,</w:t>
      </w:r>
      <w:r w:rsidR="007713F5" w:rsidRPr="00042E80">
        <w:rPr>
          <w:rFonts w:cs="Times New Roman"/>
          <w:szCs w:val="24"/>
        </w:rPr>
        <w:t xml:space="preserve"> meaning a tradition of honor, designates the </w:t>
      </w:r>
      <w:r w:rsidR="00402C69" w:rsidRPr="00042E80">
        <w:rPr>
          <w:rFonts w:cs="Times New Roman"/>
          <w:szCs w:val="24"/>
        </w:rPr>
        <w:t>lousy</w:t>
      </w:r>
      <w:r w:rsidR="007713F5" w:rsidRPr="00042E80">
        <w:rPr>
          <w:rFonts w:cs="Times New Roman"/>
          <w:szCs w:val="24"/>
        </w:rPr>
        <w:t xml:space="preserve"> end of two lovers whose families engaged them since their juvenile era</w:t>
      </w:r>
      <w:r w:rsidR="00402C69" w:rsidRPr="00042E80">
        <w:rPr>
          <w:rFonts w:cs="Times New Roman"/>
          <w:szCs w:val="24"/>
        </w:rPr>
        <w:t>. However, due</w:t>
      </w:r>
      <w:r w:rsidR="007713F5" w:rsidRPr="00042E80">
        <w:rPr>
          <w:rFonts w:cs="Times New Roman"/>
          <w:szCs w:val="24"/>
        </w:rPr>
        <w:t xml:space="preserve"> to </w:t>
      </w:r>
      <w:r w:rsidR="00527588" w:rsidRPr="00042E80">
        <w:rPr>
          <w:rFonts w:cs="Times New Roman"/>
          <w:szCs w:val="24"/>
        </w:rPr>
        <w:t xml:space="preserve">a </w:t>
      </w:r>
      <w:r w:rsidR="007713F5" w:rsidRPr="00042E80">
        <w:rPr>
          <w:rFonts w:cs="Times New Roman"/>
          <w:szCs w:val="24"/>
        </w:rPr>
        <w:t xml:space="preserve">violation of </w:t>
      </w:r>
      <w:r w:rsidR="00527588" w:rsidRPr="00042E80">
        <w:rPr>
          <w:rFonts w:cs="Times New Roman"/>
          <w:szCs w:val="24"/>
        </w:rPr>
        <w:t>honor's tradition</w:t>
      </w:r>
      <w:r w:rsidR="007713F5" w:rsidRPr="00042E80">
        <w:rPr>
          <w:rFonts w:cs="Times New Roman"/>
          <w:szCs w:val="24"/>
        </w:rPr>
        <w:t xml:space="preserve">, </w:t>
      </w:r>
      <w:r w:rsidR="00981B05" w:rsidRPr="00042E80">
        <w:rPr>
          <w:rFonts w:cs="Times New Roman"/>
          <w:szCs w:val="24"/>
        </w:rPr>
        <w:t xml:space="preserve">the </w:t>
      </w:r>
      <w:r w:rsidR="00527588" w:rsidRPr="00042E80">
        <w:rPr>
          <w:rFonts w:cs="Times New Roman"/>
          <w:szCs w:val="24"/>
        </w:rPr>
        <w:t>lassie's father</w:t>
      </w:r>
      <w:r w:rsidR="00981B05" w:rsidRPr="00042E80">
        <w:rPr>
          <w:rFonts w:cs="Times New Roman"/>
          <w:szCs w:val="24"/>
        </w:rPr>
        <w:t xml:space="preserve"> married her o</w:t>
      </w:r>
      <w:r w:rsidR="00527588" w:rsidRPr="00042E80">
        <w:rPr>
          <w:rFonts w:cs="Times New Roman"/>
          <w:szCs w:val="24"/>
        </w:rPr>
        <w:t>f</w:t>
      </w:r>
      <w:r w:rsidR="00981B05" w:rsidRPr="00042E80">
        <w:rPr>
          <w:rFonts w:cs="Times New Roman"/>
          <w:szCs w:val="24"/>
        </w:rPr>
        <w:t xml:space="preserve">f to another person. </w:t>
      </w:r>
    </w:p>
    <w:p w14:paraId="4D7CC9D8" w14:textId="26C1DEFE" w:rsidR="00E66DBD" w:rsidRPr="00042E80" w:rsidRDefault="000945D7" w:rsidP="004F371D">
      <w:pPr>
        <w:rPr>
          <w:rFonts w:cs="Times New Roman"/>
          <w:szCs w:val="24"/>
        </w:rPr>
      </w:pPr>
      <w:r w:rsidRPr="00042E80">
        <w:rPr>
          <w:rFonts w:cs="Times New Roman"/>
          <w:szCs w:val="24"/>
        </w:rPr>
        <w:t>In 1935, the first Arme</w:t>
      </w:r>
      <w:r w:rsidRPr="00042E80">
        <w:rPr>
          <w:rFonts w:cs="Times New Roman"/>
          <w:szCs w:val="24"/>
        </w:rPr>
        <w:t xml:space="preserve">nian film, </w:t>
      </w:r>
      <w:r w:rsidRPr="00042E80">
        <w:rPr>
          <w:rFonts w:cs="Times New Roman"/>
          <w:i/>
          <w:szCs w:val="24"/>
        </w:rPr>
        <w:t>Pepo</w:t>
      </w:r>
      <w:r w:rsidR="00527588" w:rsidRPr="00042E80">
        <w:rPr>
          <w:rFonts w:cs="Times New Roman"/>
          <w:i/>
          <w:szCs w:val="24"/>
        </w:rPr>
        <w:t>,</w:t>
      </w:r>
      <w:r w:rsidR="004415C2" w:rsidRPr="00042E80">
        <w:rPr>
          <w:rFonts w:cs="Times New Roman"/>
          <w:szCs w:val="24"/>
        </w:rPr>
        <w:t xml:space="preserve"> was shot with Nazarianian as the director.</w:t>
      </w:r>
      <w:r w:rsidR="00CA33D5" w:rsidRPr="00042E80">
        <w:rPr>
          <w:rFonts w:cs="Times New Roman"/>
          <w:szCs w:val="24"/>
        </w:rPr>
        <w:t xml:space="preserve"> Today, the Armenian film industry has produced famous directors who have left an </w:t>
      </w:r>
      <w:r w:rsidR="00527588" w:rsidRPr="00042E80">
        <w:rPr>
          <w:rFonts w:cs="Times New Roman"/>
          <w:szCs w:val="24"/>
        </w:rPr>
        <w:t>indelible</w:t>
      </w:r>
      <w:r w:rsidR="00CA33D5" w:rsidRPr="00042E80">
        <w:rPr>
          <w:rFonts w:cs="Times New Roman"/>
          <w:szCs w:val="24"/>
        </w:rPr>
        <w:t xml:space="preserve"> mark </w:t>
      </w:r>
      <w:r w:rsidR="00527588" w:rsidRPr="00042E80">
        <w:rPr>
          <w:rFonts w:cs="Times New Roman"/>
          <w:szCs w:val="24"/>
        </w:rPr>
        <w:t>by contributing to</w:t>
      </w:r>
      <w:r w:rsidR="00CA33D5" w:rsidRPr="00042E80">
        <w:rPr>
          <w:rFonts w:cs="Times New Roman"/>
          <w:szCs w:val="24"/>
        </w:rPr>
        <w:t xml:space="preserve"> global cinema. </w:t>
      </w:r>
    </w:p>
    <w:p w14:paraId="0AA9E6DC" w14:textId="70A7120F" w:rsidR="000A2FE8" w:rsidRPr="00042E80" w:rsidRDefault="000945D7" w:rsidP="004F371D">
      <w:pPr>
        <w:ind w:firstLine="0"/>
        <w:jc w:val="center"/>
        <w:rPr>
          <w:rFonts w:cs="Times New Roman"/>
          <w:b/>
          <w:szCs w:val="24"/>
        </w:rPr>
      </w:pPr>
      <w:r w:rsidRPr="00042E80">
        <w:rPr>
          <w:rFonts w:cs="Times New Roman"/>
          <w:b/>
          <w:szCs w:val="24"/>
        </w:rPr>
        <w:t>Armenian Genocide</w:t>
      </w:r>
    </w:p>
    <w:p w14:paraId="546CC72E" w14:textId="0DC13071" w:rsidR="00E016E6" w:rsidRPr="00042E80" w:rsidRDefault="000945D7" w:rsidP="004F371D">
      <w:pPr>
        <w:rPr>
          <w:rFonts w:cs="Times New Roman"/>
          <w:szCs w:val="24"/>
        </w:rPr>
      </w:pPr>
      <w:r w:rsidRPr="00042E80">
        <w:rPr>
          <w:rFonts w:cs="Times New Roman"/>
          <w:szCs w:val="24"/>
        </w:rPr>
        <w:t xml:space="preserve">During World War I, a Turkish nationalist movement </w:t>
      </w:r>
      <w:r w:rsidR="003B03D1" w:rsidRPr="00042E80">
        <w:rPr>
          <w:rFonts w:cs="Times New Roman"/>
          <w:szCs w:val="24"/>
        </w:rPr>
        <w:t xml:space="preserve">known as the Young Turks </w:t>
      </w:r>
      <w:r w:rsidR="003D6F24" w:rsidRPr="00042E80">
        <w:rPr>
          <w:rFonts w:cs="Times New Roman"/>
          <w:szCs w:val="24"/>
        </w:rPr>
        <w:t>steered</w:t>
      </w:r>
      <w:r w:rsidR="003B03D1" w:rsidRPr="00042E80">
        <w:rPr>
          <w:rFonts w:cs="Times New Roman"/>
          <w:szCs w:val="24"/>
        </w:rPr>
        <w:t xml:space="preserve"> a</w:t>
      </w:r>
      <w:r w:rsidR="003D6F24" w:rsidRPr="00042E80">
        <w:rPr>
          <w:rFonts w:cs="Times New Roman"/>
          <w:szCs w:val="24"/>
        </w:rPr>
        <w:t>n</w:t>
      </w:r>
      <w:r w:rsidR="003B03D1" w:rsidRPr="00042E80">
        <w:rPr>
          <w:rFonts w:cs="Times New Roman"/>
          <w:szCs w:val="24"/>
        </w:rPr>
        <w:t xml:space="preserve"> </w:t>
      </w:r>
      <w:r w:rsidR="003D6F24" w:rsidRPr="00042E80">
        <w:rPr>
          <w:rFonts w:cs="Times New Roman"/>
          <w:szCs w:val="24"/>
        </w:rPr>
        <w:t>extradition</w:t>
      </w:r>
      <w:r w:rsidR="003B03D1" w:rsidRPr="00042E80">
        <w:rPr>
          <w:rFonts w:cs="Times New Roman"/>
          <w:szCs w:val="24"/>
        </w:rPr>
        <w:t xml:space="preserve"> and mass killing campaign</w:t>
      </w:r>
      <w:r w:rsidR="00177CDE" w:rsidRPr="00042E80">
        <w:rPr>
          <w:rFonts w:cs="Times New Roman"/>
          <w:szCs w:val="24"/>
        </w:rPr>
        <w:t xml:space="preserve"> against all </w:t>
      </w:r>
      <w:r w:rsidR="00E54040" w:rsidRPr="00042E80">
        <w:rPr>
          <w:rFonts w:cs="Times New Roman"/>
          <w:szCs w:val="24"/>
        </w:rPr>
        <w:t>Ottoman empire subjects</w:t>
      </w:r>
      <w:r w:rsidR="00177CDE" w:rsidRPr="00042E80">
        <w:rPr>
          <w:rFonts w:cs="Times New Roman"/>
          <w:szCs w:val="24"/>
        </w:rPr>
        <w:t xml:space="preserve"> with Armenian </w:t>
      </w:r>
      <w:r w:rsidR="00E564D0" w:rsidRPr="00042E80">
        <w:rPr>
          <w:rFonts w:cs="Times New Roman"/>
          <w:szCs w:val="24"/>
        </w:rPr>
        <w:t>roots.</w:t>
      </w:r>
      <w:r w:rsidR="003D6F24" w:rsidRPr="00042E80">
        <w:rPr>
          <w:rFonts w:cs="Times New Roman"/>
          <w:szCs w:val="24"/>
        </w:rPr>
        <w:t xml:space="preserve"> According to Armenians, the campaign sufficed for genocide since it entailed </w:t>
      </w:r>
      <w:r w:rsidR="00E54040" w:rsidRPr="00042E80">
        <w:rPr>
          <w:rFonts w:cs="Times New Roman"/>
          <w:szCs w:val="24"/>
        </w:rPr>
        <w:t>the Young Turks' government's intentional attemp</w:t>
      </w:r>
      <w:r w:rsidR="003D6F24" w:rsidRPr="00042E80">
        <w:rPr>
          <w:rFonts w:cs="Times New Roman"/>
          <w:szCs w:val="24"/>
        </w:rPr>
        <w:t xml:space="preserve">t to extinguish </w:t>
      </w:r>
      <w:r w:rsidR="00967DCC" w:rsidRPr="00042E80">
        <w:rPr>
          <w:rFonts w:cs="Times New Roman"/>
          <w:szCs w:val="24"/>
        </w:rPr>
        <w:t>Armenian folks.</w:t>
      </w:r>
      <w:r w:rsidR="005934A3" w:rsidRPr="00042E80">
        <w:rPr>
          <w:rFonts w:cs="Times New Roman"/>
          <w:szCs w:val="24"/>
        </w:rPr>
        <w:t xml:space="preserve"> Nonetheless, due to </w:t>
      </w:r>
      <w:r w:rsidR="00E54040" w:rsidRPr="00042E80">
        <w:rPr>
          <w:rFonts w:cs="Times New Roman"/>
          <w:szCs w:val="24"/>
        </w:rPr>
        <w:t xml:space="preserve">the </w:t>
      </w:r>
      <w:r w:rsidR="005934A3" w:rsidRPr="00042E80">
        <w:rPr>
          <w:rFonts w:cs="Times New Roman"/>
          <w:szCs w:val="24"/>
        </w:rPr>
        <w:t>lack of official extermination policy</w:t>
      </w:r>
      <w:r w:rsidR="00E54040" w:rsidRPr="00042E80">
        <w:rPr>
          <w:rFonts w:cs="Times New Roman"/>
          <w:szCs w:val="24"/>
        </w:rPr>
        <w:t>,</w:t>
      </w:r>
      <w:r w:rsidR="005934A3" w:rsidRPr="00042E80">
        <w:rPr>
          <w:rFonts w:cs="Times New Roman"/>
          <w:szCs w:val="24"/>
        </w:rPr>
        <w:t xml:space="preserve"> which was executed against Armenians as a group, </w:t>
      </w:r>
      <w:r w:rsidR="00B64AB3" w:rsidRPr="00042E80">
        <w:rPr>
          <w:rFonts w:cs="Times New Roman"/>
          <w:szCs w:val="24"/>
        </w:rPr>
        <w:t>Turkey's government</w:t>
      </w:r>
      <w:r w:rsidR="005934A3" w:rsidRPr="00042E80">
        <w:rPr>
          <w:rFonts w:cs="Times New Roman"/>
          <w:szCs w:val="24"/>
        </w:rPr>
        <w:t xml:space="preserve"> admits </w:t>
      </w:r>
      <w:r w:rsidR="00E54040" w:rsidRPr="00042E80">
        <w:rPr>
          <w:rFonts w:cs="Times New Roman"/>
          <w:szCs w:val="24"/>
        </w:rPr>
        <w:t xml:space="preserve">the </w:t>
      </w:r>
      <w:r w:rsidR="005934A3" w:rsidRPr="00042E80">
        <w:rPr>
          <w:rFonts w:cs="Times New Roman"/>
          <w:szCs w:val="24"/>
        </w:rPr>
        <w:t>presen</w:t>
      </w:r>
      <w:r w:rsidR="00E54040" w:rsidRPr="00042E80">
        <w:rPr>
          <w:rFonts w:cs="Times New Roman"/>
          <w:szCs w:val="24"/>
        </w:rPr>
        <w:t>ce</w:t>
      </w:r>
      <w:r w:rsidR="005934A3" w:rsidRPr="00042E80">
        <w:rPr>
          <w:rFonts w:cs="Times New Roman"/>
          <w:szCs w:val="24"/>
        </w:rPr>
        <w:t xml:space="preserve"> of atrocities</w:t>
      </w:r>
      <w:r w:rsidR="00B64AB3" w:rsidRPr="00042E80">
        <w:rPr>
          <w:rFonts w:cs="Times New Roman"/>
          <w:szCs w:val="24"/>
        </w:rPr>
        <w:t>. Still, i</w:t>
      </w:r>
      <w:r w:rsidR="005934A3" w:rsidRPr="00042E80">
        <w:rPr>
          <w:rFonts w:cs="Times New Roman"/>
          <w:szCs w:val="24"/>
        </w:rPr>
        <w:t>t refutes the claims that it was a genocide act</w:t>
      </w:r>
      <w:r w:rsidR="00AE3F67" w:rsidRPr="00042E80">
        <w:rPr>
          <w:rFonts w:cs="Times New Roman"/>
          <w:szCs w:val="24"/>
        </w:rPr>
        <w:t xml:space="preserve"> (</w:t>
      </w:r>
      <w:r w:rsidR="00C164CF" w:rsidRPr="00042E80">
        <w:rPr>
          <w:rFonts w:cs="Times New Roman"/>
          <w:szCs w:val="24"/>
          <w:shd w:val="clear" w:color="auto" w:fill="FFFFFF"/>
        </w:rPr>
        <w:t>Oranlı, 2020, p. 4</w:t>
      </w:r>
      <w:r w:rsidR="00AE3F67" w:rsidRPr="00042E80">
        <w:rPr>
          <w:rFonts w:cs="Times New Roman"/>
          <w:szCs w:val="24"/>
        </w:rPr>
        <w:t>)</w:t>
      </w:r>
      <w:r w:rsidR="005934A3" w:rsidRPr="00042E80">
        <w:rPr>
          <w:rFonts w:cs="Times New Roman"/>
          <w:szCs w:val="24"/>
        </w:rPr>
        <w:t xml:space="preserve">. </w:t>
      </w:r>
    </w:p>
    <w:p w14:paraId="32D49188" w14:textId="6721B7D3" w:rsidR="00DB26F9" w:rsidRPr="00042E80" w:rsidRDefault="000945D7" w:rsidP="004F371D">
      <w:pPr>
        <w:rPr>
          <w:rFonts w:cs="Times New Roman"/>
          <w:szCs w:val="24"/>
        </w:rPr>
      </w:pPr>
      <w:r w:rsidRPr="00042E80">
        <w:rPr>
          <w:rFonts w:cs="Times New Roman"/>
          <w:szCs w:val="24"/>
        </w:rPr>
        <w:t>Before the genocide</w:t>
      </w:r>
      <w:r w:rsidR="00B64AB3" w:rsidRPr="00042E80">
        <w:rPr>
          <w:rFonts w:cs="Times New Roman"/>
          <w:szCs w:val="24"/>
        </w:rPr>
        <w:t>,</w:t>
      </w:r>
      <w:r w:rsidRPr="00042E80">
        <w:rPr>
          <w:rFonts w:cs="Times New Roman"/>
          <w:szCs w:val="24"/>
        </w:rPr>
        <w:t xml:space="preserve"> the Armenians were </w:t>
      </w:r>
      <w:r w:rsidR="00EA6F7E" w:rsidRPr="00042E80">
        <w:rPr>
          <w:rFonts w:cs="Times New Roman"/>
          <w:szCs w:val="24"/>
        </w:rPr>
        <w:t xml:space="preserve">non-Muslim minorities in the vast Ottoman Empire. They exhibited a </w:t>
      </w:r>
      <w:r w:rsidR="00B64AB3" w:rsidRPr="00042E80">
        <w:rPr>
          <w:rFonts w:cs="Times New Roman"/>
          <w:szCs w:val="24"/>
        </w:rPr>
        <w:t>definite</w:t>
      </w:r>
      <w:r w:rsidR="00EA6F7E" w:rsidRPr="00042E80">
        <w:rPr>
          <w:rFonts w:cs="Times New Roman"/>
          <w:szCs w:val="24"/>
        </w:rPr>
        <w:t xml:space="preserve"> sense of </w:t>
      </w:r>
      <w:r w:rsidR="00B64AB3" w:rsidRPr="00042E80">
        <w:rPr>
          <w:rFonts w:cs="Times New Roman"/>
          <w:szCs w:val="24"/>
        </w:rPr>
        <w:t>collective</w:t>
      </w:r>
      <w:r w:rsidR="00EA6F7E" w:rsidRPr="00042E80">
        <w:rPr>
          <w:rFonts w:cs="Times New Roman"/>
          <w:szCs w:val="24"/>
        </w:rPr>
        <w:t xml:space="preserve"> identity and were personified in the Armenian church a</w:t>
      </w:r>
      <w:r w:rsidR="00B64AB3" w:rsidRPr="00042E80">
        <w:rPr>
          <w:rFonts w:cs="Times New Roman"/>
          <w:szCs w:val="24"/>
        </w:rPr>
        <w:t>nd</w:t>
      </w:r>
      <w:r w:rsidR="00EA6F7E" w:rsidRPr="00042E80">
        <w:rPr>
          <w:rFonts w:cs="Times New Roman"/>
          <w:szCs w:val="24"/>
        </w:rPr>
        <w:t xml:space="preserve"> language. </w:t>
      </w:r>
      <w:r w:rsidR="00CE7809" w:rsidRPr="00042E80">
        <w:rPr>
          <w:rFonts w:cs="Times New Roman"/>
          <w:szCs w:val="24"/>
        </w:rPr>
        <w:t>Despite being about 2.5 million people at the start of the 20</w:t>
      </w:r>
      <w:r w:rsidR="00CE7809" w:rsidRPr="00042E80">
        <w:rPr>
          <w:rFonts w:cs="Times New Roman"/>
          <w:szCs w:val="24"/>
          <w:vertAlign w:val="superscript"/>
        </w:rPr>
        <w:t>th</w:t>
      </w:r>
      <w:r w:rsidR="00CE7809" w:rsidRPr="00042E80">
        <w:rPr>
          <w:rFonts w:cs="Times New Roman"/>
          <w:szCs w:val="24"/>
        </w:rPr>
        <w:t xml:space="preserve"> century, Armenians still came inferior to the dominant Kurdish nomads in the Ottoman Empire</w:t>
      </w:r>
      <w:r w:rsidR="00806325" w:rsidRPr="00042E80">
        <w:rPr>
          <w:rFonts w:cs="Times New Roman"/>
          <w:szCs w:val="24"/>
        </w:rPr>
        <w:t xml:space="preserve"> (</w:t>
      </w:r>
      <w:r w:rsidR="00C164CF" w:rsidRPr="00042E80">
        <w:rPr>
          <w:rFonts w:cs="Times New Roman"/>
          <w:szCs w:val="24"/>
          <w:shd w:val="clear" w:color="auto" w:fill="FFFFFF"/>
        </w:rPr>
        <w:t>Oranlı, 2020, p. 7</w:t>
      </w:r>
      <w:r w:rsidR="00806325" w:rsidRPr="00042E80">
        <w:rPr>
          <w:rFonts w:cs="Times New Roman"/>
          <w:szCs w:val="24"/>
        </w:rPr>
        <w:t>)</w:t>
      </w:r>
      <w:r w:rsidR="00CE7809" w:rsidRPr="00042E80">
        <w:rPr>
          <w:rFonts w:cs="Times New Roman"/>
          <w:szCs w:val="24"/>
        </w:rPr>
        <w:t xml:space="preserve">. </w:t>
      </w:r>
      <w:r w:rsidR="00100475" w:rsidRPr="00042E80">
        <w:rPr>
          <w:rFonts w:cs="Times New Roman"/>
          <w:szCs w:val="24"/>
        </w:rPr>
        <w:t>However,</w:t>
      </w:r>
      <w:r w:rsidR="00CE7809" w:rsidRPr="00042E80">
        <w:rPr>
          <w:rFonts w:cs="Times New Roman"/>
          <w:szCs w:val="24"/>
        </w:rPr>
        <w:t xml:space="preserve"> they co-existed with them in homogenous neighborhoods and villages in towns as well as cities.</w:t>
      </w:r>
    </w:p>
    <w:p w14:paraId="4A2FE9EF" w14:textId="5F9249AE" w:rsidR="004108E3" w:rsidRPr="00042E80" w:rsidRDefault="000945D7" w:rsidP="004F371D">
      <w:pPr>
        <w:rPr>
          <w:rFonts w:cs="Times New Roman"/>
          <w:szCs w:val="24"/>
        </w:rPr>
      </w:pPr>
      <w:r w:rsidRPr="00042E80">
        <w:rPr>
          <w:rFonts w:cs="Times New Roman"/>
          <w:szCs w:val="24"/>
        </w:rPr>
        <w:lastRenderedPageBreak/>
        <w:t xml:space="preserve">The Armenians faced a tough and rough life in the Ottoman Empire. Despite being difficult, it was </w:t>
      </w:r>
      <w:r w:rsidR="008909C9" w:rsidRPr="00042E80">
        <w:rPr>
          <w:rFonts w:cs="Times New Roman"/>
          <w:szCs w:val="24"/>
        </w:rPr>
        <w:t xml:space="preserve">virtually unpredictable. The dominant Kurdish nomads harshly treated the Armenians </w:t>
      </w:r>
      <w:r w:rsidR="00B64AB3" w:rsidRPr="00042E80">
        <w:rPr>
          <w:rFonts w:cs="Times New Roman"/>
          <w:szCs w:val="24"/>
        </w:rPr>
        <w:t>regularly</w:t>
      </w:r>
      <w:r w:rsidR="008C4E9B" w:rsidRPr="00042E80">
        <w:rPr>
          <w:rFonts w:cs="Times New Roman"/>
          <w:szCs w:val="24"/>
        </w:rPr>
        <w:t>.</w:t>
      </w:r>
      <w:r w:rsidR="0018067B" w:rsidRPr="00042E80">
        <w:rPr>
          <w:rFonts w:cs="Times New Roman"/>
          <w:szCs w:val="24"/>
        </w:rPr>
        <w:t xml:space="preserve"> Moreover, the Armenians had little recourse before the courts and judges</w:t>
      </w:r>
      <w:r w:rsidR="008A23F4" w:rsidRPr="00042E80">
        <w:rPr>
          <w:rFonts w:cs="Times New Roman"/>
          <w:szCs w:val="24"/>
        </w:rPr>
        <w:t xml:space="preserve"> when they were victimized through violence and annexation of their property, land</w:t>
      </w:r>
      <w:r w:rsidR="00B64AB3" w:rsidRPr="00042E80">
        <w:rPr>
          <w:rFonts w:cs="Times New Roman"/>
          <w:szCs w:val="24"/>
        </w:rPr>
        <w:t>,</w:t>
      </w:r>
      <w:r w:rsidR="008A23F4" w:rsidRPr="00042E80">
        <w:rPr>
          <w:rFonts w:cs="Times New Roman"/>
          <w:szCs w:val="24"/>
        </w:rPr>
        <w:t xml:space="preserve"> or </w:t>
      </w:r>
      <w:r w:rsidR="00737C03" w:rsidRPr="00042E80">
        <w:rPr>
          <w:rFonts w:cs="Times New Roman"/>
          <w:szCs w:val="24"/>
        </w:rPr>
        <w:t>livestock</w:t>
      </w:r>
      <w:r w:rsidR="0018067B" w:rsidRPr="00042E80">
        <w:rPr>
          <w:rFonts w:cs="Times New Roman"/>
          <w:szCs w:val="24"/>
        </w:rPr>
        <w:t xml:space="preserve"> since the entire justice system </w:t>
      </w:r>
      <w:r w:rsidR="008A23F4" w:rsidRPr="00042E80">
        <w:rPr>
          <w:rFonts w:cs="Times New Roman"/>
          <w:szCs w:val="24"/>
        </w:rPr>
        <w:t>favored</w:t>
      </w:r>
      <w:r w:rsidR="0018067B" w:rsidRPr="00042E80">
        <w:rPr>
          <w:rFonts w:cs="Times New Roman"/>
          <w:szCs w:val="24"/>
        </w:rPr>
        <w:t xml:space="preserve"> the Muslims.</w:t>
      </w:r>
      <w:r w:rsidR="003F40FF" w:rsidRPr="00042E80">
        <w:rPr>
          <w:rFonts w:cs="Times New Roman"/>
          <w:szCs w:val="24"/>
        </w:rPr>
        <w:t xml:space="preserve"> Therefore, in 1987 and 1980, Bell and Federation revolutionary parties were formed by young Armenian activists to agitate for an autonomous state in a quest to protect their compatriots</w:t>
      </w:r>
      <w:r w:rsidR="00806325" w:rsidRPr="00042E80">
        <w:rPr>
          <w:rFonts w:cs="Times New Roman"/>
          <w:szCs w:val="24"/>
        </w:rPr>
        <w:t xml:space="preserve"> (</w:t>
      </w:r>
      <w:r w:rsidR="00C164CF" w:rsidRPr="00042E80">
        <w:rPr>
          <w:rFonts w:cs="Times New Roman"/>
          <w:szCs w:val="24"/>
          <w:shd w:val="clear" w:color="auto" w:fill="FFFFFF"/>
        </w:rPr>
        <w:t>Oranlı, 2020, p. 12</w:t>
      </w:r>
      <w:r w:rsidR="00806325" w:rsidRPr="00042E80">
        <w:rPr>
          <w:rFonts w:cs="Times New Roman"/>
          <w:szCs w:val="24"/>
        </w:rPr>
        <w:t>)</w:t>
      </w:r>
      <w:r w:rsidR="003F40FF" w:rsidRPr="00042E80">
        <w:rPr>
          <w:rFonts w:cs="Times New Roman"/>
          <w:szCs w:val="24"/>
        </w:rPr>
        <w:t>.</w:t>
      </w:r>
      <w:r w:rsidR="00EE61A6" w:rsidRPr="00042E80">
        <w:rPr>
          <w:rFonts w:cs="Times New Roman"/>
          <w:szCs w:val="24"/>
        </w:rPr>
        <w:t xml:space="preserve"> This led to </w:t>
      </w:r>
      <w:r w:rsidR="00B64AB3" w:rsidRPr="00042E80">
        <w:rPr>
          <w:rFonts w:cs="Times New Roman"/>
          <w:szCs w:val="24"/>
        </w:rPr>
        <w:t xml:space="preserve">the </w:t>
      </w:r>
      <w:r w:rsidR="00EE61A6" w:rsidRPr="00042E80">
        <w:rPr>
          <w:rFonts w:cs="Times New Roman"/>
          <w:szCs w:val="24"/>
        </w:rPr>
        <w:t>eruption of anti-Armenian feeling</w:t>
      </w:r>
      <w:r w:rsidR="00B64AB3" w:rsidRPr="00042E80">
        <w:rPr>
          <w:rFonts w:cs="Times New Roman"/>
          <w:szCs w:val="24"/>
        </w:rPr>
        <w:t>s</w:t>
      </w:r>
      <w:r w:rsidR="00EE61A6" w:rsidRPr="00042E80">
        <w:rPr>
          <w:rFonts w:cs="Times New Roman"/>
          <w:szCs w:val="24"/>
        </w:rPr>
        <w:t xml:space="preserve"> that culminated </w:t>
      </w:r>
      <w:r w:rsidR="00B64AB3" w:rsidRPr="00042E80">
        <w:rPr>
          <w:rFonts w:cs="Times New Roman"/>
          <w:szCs w:val="24"/>
        </w:rPr>
        <w:t>in</w:t>
      </w:r>
      <w:r w:rsidR="00EE61A6" w:rsidRPr="00042E80">
        <w:rPr>
          <w:rFonts w:cs="Times New Roman"/>
          <w:szCs w:val="24"/>
        </w:rPr>
        <w:t xml:space="preserve"> </w:t>
      </w:r>
      <w:r w:rsidR="00435E6A" w:rsidRPr="00042E80">
        <w:rPr>
          <w:rFonts w:cs="Times New Roman"/>
          <w:szCs w:val="24"/>
        </w:rPr>
        <w:t xml:space="preserve">mass violence at the end of </w:t>
      </w:r>
      <w:r w:rsidR="00B64AB3" w:rsidRPr="00042E80">
        <w:rPr>
          <w:rFonts w:cs="Times New Roman"/>
          <w:szCs w:val="24"/>
        </w:rPr>
        <w:t xml:space="preserve">the </w:t>
      </w:r>
      <w:r w:rsidR="00435E6A" w:rsidRPr="00042E80">
        <w:rPr>
          <w:rFonts w:cs="Times New Roman"/>
          <w:szCs w:val="24"/>
        </w:rPr>
        <w:t>19</w:t>
      </w:r>
      <w:r w:rsidR="00435E6A" w:rsidRPr="00042E80">
        <w:rPr>
          <w:rFonts w:cs="Times New Roman"/>
          <w:szCs w:val="24"/>
          <w:vertAlign w:val="superscript"/>
        </w:rPr>
        <w:t>th</w:t>
      </w:r>
      <w:r w:rsidR="00435E6A" w:rsidRPr="00042E80">
        <w:rPr>
          <w:rFonts w:cs="Times New Roman"/>
          <w:szCs w:val="24"/>
        </w:rPr>
        <w:t xml:space="preserve"> and early 20</w:t>
      </w:r>
      <w:r w:rsidR="00435E6A" w:rsidRPr="00042E80">
        <w:rPr>
          <w:rFonts w:cs="Times New Roman"/>
          <w:szCs w:val="24"/>
          <w:vertAlign w:val="superscript"/>
        </w:rPr>
        <w:t>th</w:t>
      </w:r>
      <w:r w:rsidR="00435E6A" w:rsidRPr="00042E80">
        <w:rPr>
          <w:rFonts w:cs="Times New Roman"/>
          <w:szCs w:val="24"/>
        </w:rPr>
        <w:t xml:space="preserve"> centuries.</w:t>
      </w:r>
      <w:r w:rsidR="00094C6F" w:rsidRPr="00042E80">
        <w:rPr>
          <w:rFonts w:cs="Times New Roman"/>
          <w:szCs w:val="24"/>
        </w:rPr>
        <w:t xml:space="preserve"> Thousands of Armenians were killed in a series of massacres by the </w:t>
      </w:r>
      <w:r w:rsidR="00737C03" w:rsidRPr="00042E80">
        <w:rPr>
          <w:rFonts w:cs="Times New Roman"/>
          <w:szCs w:val="24"/>
        </w:rPr>
        <w:t>Kurdish men</w:t>
      </w:r>
      <w:r w:rsidR="00094C6F" w:rsidRPr="00042E80">
        <w:rPr>
          <w:rFonts w:cs="Times New Roman"/>
          <w:szCs w:val="24"/>
        </w:rPr>
        <w:t xml:space="preserve"> from 1985 to 1909.</w:t>
      </w:r>
    </w:p>
    <w:p w14:paraId="7B196513" w14:textId="38C1A139" w:rsidR="00EE42E9" w:rsidRPr="00042E80" w:rsidRDefault="000945D7" w:rsidP="004F371D">
      <w:pPr>
        <w:ind w:firstLine="0"/>
        <w:jc w:val="center"/>
        <w:rPr>
          <w:rFonts w:cs="Times New Roman"/>
          <w:b/>
          <w:szCs w:val="24"/>
        </w:rPr>
      </w:pPr>
      <w:r w:rsidRPr="00042E80">
        <w:rPr>
          <w:rFonts w:cs="Times New Roman"/>
          <w:b/>
          <w:szCs w:val="24"/>
        </w:rPr>
        <w:t>Armenian Culture</w:t>
      </w:r>
    </w:p>
    <w:p w14:paraId="7752D721" w14:textId="7F3F4A77" w:rsidR="00737C03" w:rsidRPr="00042E80" w:rsidRDefault="000945D7" w:rsidP="004F371D">
      <w:pPr>
        <w:rPr>
          <w:rFonts w:cs="Times New Roman"/>
          <w:szCs w:val="24"/>
        </w:rPr>
      </w:pPr>
      <w:r w:rsidRPr="00042E80">
        <w:rPr>
          <w:rFonts w:cs="Times New Roman"/>
          <w:szCs w:val="24"/>
        </w:rPr>
        <w:t xml:space="preserve">Various elements underscore the Armenian </w:t>
      </w:r>
      <w:r w:rsidR="002A7AF9" w:rsidRPr="00042E80">
        <w:rPr>
          <w:rFonts w:cs="Times New Roman"/>
          <w:szCs w:val="24"/>
        </w:rPr>
        <w:t>culture. Th</w:t>
      </w:r>
      <w:r w:rsidR="00B64AB3" w:rsidRPr="00042E80">
        <w:rPr>
          <w:rFonts w:cs="Times New Roman"/>
          <w:szCs w:val="24"/>
        </w:rPr>
        <w:t>ey</w:t>
      </w:r>
      <w:r w:rsidR="002A7AF9" w:rsidRPr="00042E80">
        <w:rPr>
          <w:rFonts w:cs="Times New Roman"/>
          <w:szCs w:val="24"/>
        </w:rPr>
        <w:t xml:space="preserve"> include </w:t>
      </w:r>
      <w:r w:rsidR="005D6688" w:rsidRPr="00042E80">
        <w:rPr>
          <w:rFonts w:cs="Times New Roman"/>
          <w:szCs w:val="24"/>
        </w:rPr>
        <w:t>architecture, geography, literature</w:t>
      </w:r>
      <w:r w:rsidR="00A2539E" w:rsidRPr="00042E80">
        <w:rPr>
          <w:rFonts w:cs="Times New Roman"/>
          <w:szCs w:val="24"/>
        </w:rPr>
        <w:t>,</w:t>
      </w:r>
      <w:r w:rsidR="005D6688" w:rsidRPr="00042E80">
        <w:rPr>
          <w:rFonts w:cs="Times New Roman"/>
          <w:szCs w:val="24"/>
        </w:rPr>
        <w:t xml:space="preserve"> and the Armenian folks</w:t>
      </w:r>
      <w:r w:rsidR="00CA69A7" w:rsidRPr="00042E80">
        <w:rPr>
          <w:rFonts w:cs="Times New Roman"/>
          <w:szCs w:val="24"/>
        </w:rPr>
        <w:t>'</w:t>
      </w:r>
      <w:r w:rsidR="005D6688" w:rsidRPr="00042E80">
        <w:rPr>
          <w:rFonts w:cs="Times New Roman"/>
          <w:szCs w:val="24"/>
        </w:rPr>
        <w:t xml:space="preserve"> music and dance. Between the Armenian conversion to Christianity and </w:t>
      </w:r>
      <w:r w:rsidR="00912F38" w:rsidRPr="00042E80">
        <w:rPr>
          <w:rFonts w:cs="Times New Roman"/>
          <w:szCs w:val="24"/>
        </w:rPr>
        <w:t xml:space="preserve">the Arab invasion period, the Armenian architecture was typified by simple basilicas or churches </w:t>
      </w:r>
      <w:r w:rsidR="00B23446" w:rsidRPr="00042E80">
        <w:rPr>
          <w:rFonts w:cs="Times New Roman"/>
          <w:szCs w:val="24"/>
        </w:rPr>
        <w:t>with side apses.</w:t>
      </w:r>
      <w:r w:rsidR="00627241" w:rsidRPr="00042E80">
        <w:rPr>
          <w:rFonts w:cs="Times New Roman"/>
          <w:szCs w:val="24"/>
        </w:rPr>
        <w:t xml:space="preserve"> The classical cupola cone </w:t>
      </w:r>
      <w:r w:rsidR="00FB748C" w:rsidRPr="00042E80">
        <w:rPr>
          <w:rFonts w:cs="Times New Roman"/>
          <w:szCs w:val="24"/>
        </w:rPr>
        <w:t>was extensively used by the 5</w:t>
      </w:r>
      <w:r w:rsidR="00FB748C" w:rsidRPr="00042E80">
        <w:rPr>
          <w:rFonts w:cs="Times New Roman"/>
          <w:szCs w:val="24"/>
          <w:vertAlign w:val="superscript"/>
        </w:rPr>
        <w:t>th</w:t>
      </w:r>
      <w:r w:rsidR="00FB748C" w:rsidRPr="00042E80">
        <w:rPr>
          <w:rFonts w:cs="Times New Roman"/>
          <w:szCs w:val="24"/>
        </w:rPr>
        <w:t xml:space="preserve"> century. </w:t>
      </w:r>
      <w:r w:rsidR="00913CD3" w:rsidRPr="00042E80">
        <w:rPr>
          <w:rFonts w:cs="Times New Roman"/>
          <w:szCs w:val="24"/>
        </w:rPr>
        <w:t>More intricate niched buttres</w:t>
      </w:r>
      <w:r w:rsidR="00A2539E" w:rsidRPr="00042E80">
        <w:rPr>
          <w:rFonts w:cs="Times New Roman"/>
          <w:szCs w:val="24"/>
        </w:rPr>
        <w:t>se</w:t>
      </w:r>
      <w:r w:rsidR="00913CD3" w:rsidRPr="00042E80">
        <w:rPr>
          <w:rFonts w:cs="Times New Roman"/>
          <w:szCs w:val="24"/>
        </w:rPr>
        <w:t>s</w:t>
      </w:r>
      <w:r w:rsidR="00A2539E" w:rsidRPr="00042E80">
        <w:rPr>
          <w:rFonts w:cs="Times New Roman"/>
          <w:szCs w:val="24"/>
        </w:rPr>
        <w:t xml:space="preserve"> and blistering Hrip'sime style</w:t>
      </w:r>
      <w:r w:rsidR="00913CD3" w:rsidRPr="00042E80">
        <w:rPr>
          <w:rFonts w:cs="Times New Roman"/>
          <w:szCs w:val="24"/>
        </w:rPr>
        <w:t xml:space="preserve"> were formed by the dawn of the 7</w:t>
      </w:r>
      <w:r w:rsidR="00913CD3" w:rsidRPr="00042E80">
        <w:rPr>
          <w:rFonts w:cs="Times New Roman"/>
          <w:szCs w:val="24"/>
          <w:vertAlign w:val="superscript"/>
        </w:rPr>
        <w:t>th</w:t>
      </w:r>
      <w:r w:rsidR="00913CD3" w:rsidRPr="00042E80">
        <w:rPr>
          <w:rFonts w:cs="Times New Roman"/>
          <w:szCs w:val="24"/>
        </w:rPr>
        <w:t xml:space="preserve"> century. Also, the latter period saw centrally-planned churches built.</w:t>
      </w:r>
      <w:r w:rsidR="00B20DE7" w:rsidRPr="00042E80">
        <w:rPr>
          <w:rFonts w:cs="Times New Roman"/>
          <w:szCs w:val="24"/>
        </w:rPr>
        <w:t xml:space="preserve"> </w:t>
      </w:r>
    </w:p>
    <w:p w14:paraId="441FFD36" w14:textId="1DB7768F" w:rsidR="00A24A9D" w:rsidRPr="00042E80" w:rsidRDefault="000945D7" w:rsidP="004F371D">
      <w:pPr>
        <w:rPr>
          <w:rFonts w:cs="Times New Roman"/>
          <w:szCs w:val="24"/>
        </w:rPr>
      </w:pPr>
      <w:r w:rsidRPr="00042E80">
        <w:rPr>
          <w:rFonts w:cs="Times New Roman"/>
          <w:szCs w:val="24"/>
        </w:rPr>
        <w:t>Subsequently, the creative art of carpet weaving equall</w:t>
      </w:r>
      <w:r w:rsidRPr="00042E80">
        <w:rPr>
          <w:rFonts w:cs="Times New Roman"/>
          <w:szCs w:val="24"/>
        </w:rPr>
        <w:t xml:space="preserve">y </w:t>
      </w:r>
      <w:r w:rsidR="005B519C" w:rsidRPr="00042E80">
        <w:rPr>
          <w:rFonts w:cs="Times New Roman"/>
          <w:szCs w:val="24"/>
        </w:rPr>
        <w:t xml:space="preserve">distinguishes the Armenian culture. In the antique days, women were predominantly carpet weavers. Nevertheless, on </w:t>
      </w:r>
      <w:r w:rsidR="00B45A91" w:rsidRPr="00042E80">
        <w:rPr>
          <w:rFonts w:cs="Times New Roman"/>
          <w:szCs w:val="24"/>
        </w:rPr>
        <w:t xml:space="preserve">a </w:t>
      </w:r>
      <w:r w:rsidR="005B519C" w:rsidRPr="00042E80">
        <w:rPr>
          <w:rFonts w:cs="Times New Roman"/>
          <w:szCs w:val="24"/>
        </w:rPr>
        <w:t xml:space="preserve">few </w:t>
      </w:r>
      <w:r w:rsidR="00BD5206" w:rsidRPr="00042E80">
        <w:rPr>
          <w:rFonts w:cs="Times New Roman"/>
          <w:szCs w:val="24"/>
        </w:rPr>
        <w:t>occasions</w:t>
      </w:r>
      <w:r w:rsidR="00B45A91" w:rsidRPr="00042E80">
        <w:rPr>
          <w:rFonts w:cs="Times New Roman"/>
          <w:szCs w:val="24"/>
        </w:rPr>
        <w:t>,</w:t>
      </w:r>
      <w:r w:rsidR="005B519C" w:rsidRPr="00042E80">
        <w:rPr>
          <w:rFonts w:cs="Times New Roman"/>
          <w:szCs w:val="24"/>
        </w:rPr>
        <w:t xml:space="preserve"> men from Karabakh</w:t>
      </w:r>
      <w:r w:rsidR="00B45A91" w:rsidRPr="00042E80">
        <w:rPr>
          <w:rFonts w:cs="Times New Roman"/>
          <w:szCs w:val="24"/>
        </w:rPr>
        <w:t>,</w:t>
      </w:r>
      <w:r w:rsidR="005B519C" w:rsidRPr="00042E80">
        <w:rPr>
          <w:rFonts w:cs="Times New Roman"/>
          <w:szCs w:val="24"/>
        </w:rPr>
        <w:t xml:space="preserve"> as well as some instances of a whole family</w:t>
      </w:r>
      <w:r w:rsidR="00B45A91" w:rsidRPr="00042E80">
        <w:rPr>
          <w:rFonts w:cs="Times New Roman"/>
          <w:szCs w:val="24"/>
        </w:rPr>
        <w:t>,</w:t>
      </w:r>
      <w:r w:rsidR="005B519C" w:rsidRPr="00042E80">
        <w:rPr>
          <w:rFonts w:cs="Times New Roman"/>
          <w:szCs w:val="24"/>
        </w:rPr>
        <w:t xml:space="preserve"> practiced the art.</w:t>
      </w:r>
      <w:r w:rsidR="00BD5206" w:rsidRPr="00042E80">
        <w:rPr>
          <w:rFonts w:cs="Times New Roman"/>
          <w:szCs w:val="24"/>
        </w:rPr>
        <w:t xml:space="preserve"> Although currently forgotten, </w:t>
      </w:r>
      <w:r w:rsidR="00BD5206" w:rsidRPr="00042E80">
        <w:rPr>
          <w:rFonts w:cs="Times New Roman"/>
          <w:i/>
          <w:szCs w:val="24"/>
        </w:rPr>
        <w:t>Artsakh</w:t>
      </w:r>
      <w:r w:rsidR="00BD5206" w:rsidRPr="00042E80">
        <w:rPr>
          <w:rFonts w:cs="Times New Roman"/>
          <w:szCs w:val="24"/>
        </w:rPr>
        <w:t>, the oldest Armenian carpet</w:t>
      </w:r>
      <w:r w:rsidR="00B45A91" w:rsidRPr="00042E80">
        <w:rPr>
          <w:rFonts w:cs="Times New Roman"/>
          <w:szCs w:val="24"/>
        </w:rPr>
        <w:t>,</w:t>
      </w:r>
      <w:r w:rsidR="00BD5206" w:rsidRPr="00042E80">
        <w:rPr>
          <w:rFonts w:cs="Times New Roman"/>
          <w:szCs w:val="24"/>
        </w:rPr>
        <w:t xml:space="preserve"> was made in the 13thcentury  by Banants vil</w:t>
      </w:r>
      <w:r w:rsidR="00FC28E8" w:rsidRPr="00042E80">
        <w:rPr>
          <w:rFonts w:cs="Times New Roman"/>
          <w:szCs w:val="24"/>
        </w:rPr>
        <w:t>lagers</w:t>
      </w:r>
      <w:r w:rsidR="00454613" w:rsidRPr="00042E80">
        <w:rPr>
          <w:rFonts w:cs="Times New Roman"/>
          <w:szCs w:val="24"/>
        </w:rPr>
        <w:t xml:space="preserve"> </w:t>
      </w:r>
      <w:r w:rsidR="007F1858" w:rsidRPr="00042E80">
        <w:rPr>
          <w:rFonts w:cs="Times New Roman"/>
          <w:szCs w:val="24"/>
        </w:rPr>
        <w:t>(</w:t>
      </w:r>
      <w:r w:rsidR="004F371D" w:rsidRPr="00042E80">
        <w:rPr>
          <w:rFonts w:cs="Times New Roman"/>
          <w:szCs w:val="24"/>
          <w:shd w:val="clear" w:color="auto" w:fill="FFFFFF"/>
        </w:rPr>
        <w:t>Mikayelyan, 2020, p. 52</w:t>
      </w:r>
      <w:r w:rsidR="007F1858" w:rsidRPr="00042E80">
        <w:rPr>
          <w:rFonts w:cs="Times New Roman"/>
          <w:szCs w:val="24"/>
        </w:rPr>
        <w:t>)</w:t>
      </w:r>
      <w:r w:rsidR="00FC28E8" w:rsidRPr="00042E80">
        <w:rPr>
          <w:rFonts w:cs="Times New Roman"/>
          <w:szCs w:val="24"/>
        </w:rPr>
        <w:t>.</w:t>
      </w:r>
      <w:r w:rsidR="000D2E9F" w:rsidRPr="00042E80">
        <w:rPr>
          <w:rFonts w:cs="Times New Roman"/>
          <w:szCs w:val="24"/>
        </w:rPr>
        <w:t xml:space="preserve"> Similarly, Armenians connected the art of carpet </w:t>
      </w:r>
      <w:r w:rsidR="000D2E9F" w:rsidRPr="00042E80">
        <w:rPr>
          <w:rFonts w:cs="Times New Roman"/>
          <w:szCs w:val="24"/>
        </w:rPr>
        <w:lastRenderedPageBreak/>
        <w:t xml:space="preserve">weaving to </w:t>
      </w:r>
      <w:r w:rsidR="00B45A91" w:rsidRPr="00042E80">
        <w:rPr>
          <w:rFonts w:cs="Times New Roman"/>
          <w:szCs w:val="24"/>
        </w:rPr>
        <w:t xml:space="preserve">the </w:t>
      </w:r>
      <w:r w:rsidR="000D2E9F" w:rsidRPr="00042E80">
        <w:rPr>
          <w:rFonts w:cs="Times New Roman"/>
          <w:szCs w:val="24"/>
        </w:rPr>
        <w:t>making of curtains</w:t>
      </w:r>
      <w:r w:rsidR="00454613" w:rsidRPr="00042E80">
        <w:rPr>
          <w:rFonts w:cs="Times New Roman"/>
          <w:szCs w:val="24"/>
        </w:rPr>
        <w:t xml:space="preserve"> (</w:t>
      </w:r>
      <w:r w:rsidR="004F371D" w:rsidRPr="00042E80">
        <w:rPr>
          <w:rFonts w:cs="Times New Roman"/>
          <w:szCs w:val="24"/>
          <w:shd w:val="clear" w:color="auto" w:fill="FFFFFF"/>
        </w:rPr>
        <w:t>Mikayelyan, 2020, p. 54</w:t>
      </w:r>
      <w:r w:rsidR="00454613" w:rsidRPr="00042E80">
        <w:rPr>
          <w:rFonts w:cs="Times New Roman"/>
          <w:szCs w:val="24"/>
        </w:rPr>
        <w:t>)</w:t>
      </w:r>
      <w:r w:rsidR="000D2E9F" w:rsidRPr="00042E80">
        <w:rPr>
          <w:rFonts w:cs="Times New Roman"/>
          <w:szCs w:val="24"/>
        </w:rPr>
        <w:t>.</w:t>
      </w:r>
      <w:r w:rsidR="007A34FA" w:rsidRPr="00042E80">
        <w:rPr>
          <w:rFonts w:cs="Times New Roman"/>
          <w:szCs w:val="24"/>
        </w:rPr>
        <w:t xml:space="preserve"> Many foreign exemplified the Armenian carpet as a unique work of art.</w:t>
      </w:r>
    </w:p>
    <w:p w14:paraId="5201AA1A" w14:textId="0A509491" w:rsidR="00E551C3" w:rsidRPr="00042E80" w:rsidRDefault="000945D7" w:rsidP="004F371D">
      <w:pPr>
        <w:rPr>
          <w:rFonts w:cs="Times New Roman"/>
          <w:szCs w:val="24"/>
        </w:rPr>
      </w:pPr>
      <w:r w:rsidRPr="00042E80">
        <w:rPr>
          <w:rFonts w:cs="Times New Roman"/>
          <w:szCs w:val="24"/>
        </w:rPr>
        <w:t>The creative art of literature started among the Armenians about 401AD.</w:t>
      </w:r>
      <w:r w:rsidR="00720D87" w:rsidRPr="00042E80">
        <w:rPr>
          <w:rFonts w:cs="Times New Roman"/>
          <w:szCs w:val="24"/>
        </w:rPr>
        <w:t xml:space="preserve"> The author of Armenian history, Moses of Khorne</w:t>
      </w:r>
      <w:r w:rsidR="00B45A91" w:rsidRPr="00042E80">
        <w:rPr>
          <w:rFonts w:cs="Times New Roman"/>
          <w:szCs w:val="24"/>
        </w:rPr>
        <w:t>,</w:t>
      </w:r>
      <w:r w:rsidR="00720D87" w:rsidRPr="00042E80">
        <w:rPr>
          <w:rFonts w:cs="Times New Roman"/>
          <w:szCs w:val="24"/>
        </w:rPr>
        <w:t xml:space="preserve"> was the </w:t>
      </w:r>
      <w:r w:rsidR="00B45A91" w:rsidRPr="00042E80">
        <w:rPr>
          <w:rFonts w:cs="Times New Roman"/>
          <w:szCs w:val="24"/>
        </w:rPr>
        <w:t>prominent</w:t>
      </w:r>
      <w:r w:rsidR="00720D87" w:rsidRPr="00042E80">
        <w:rPr>
          <w:rFonts w:cs="Times New Roman"/>
          <w:szCs w:val="24"/>
        </w:rPr>
        <w:t xml:space="preserve"> author of </w:t>
      </w:r>
      <w:r w:rsidR="00B45A91" w:rsidRPr="00042E80">
        <w:rPr>
          <w:rFonts w:cs="Times New Roman"/>
          <w:szCs w:val="24"/>
        </w:rPr>
        <w:t>most</w:t>
      </w:r>
      <w:r w:rsidR="00720D87" w:rsidRPr="00042E80">
        <w:rPr>
          <w:rFonts w:cs="Times New Roman"/>
          <w:szCs w:val="24"/>
        </w:rPr>
        <w:t xml:space="preserve"> literary arts.</w:t>
      </w:r>
      <w:r w:rsidR="007A34FA" w:rsidRPr="00042E80">
        <w:rPr>
          <w:rFonts w:cs="Times New Roman"/>
          <w:szCs w:val="24"/>
        </w:rPr>
        <w:t xml:space="preserve"> </w:t>
      </w:r>
      <w:r w:rsidR="00BD7B88" w:rsidRPr="00042E80">
        <w:rPr>
          <w:rFonts w:cs="Times New Roman"/>
          <w:szCs w:val="24"/>
        </w:rPr>
        <w:t xml:space="preserve">Similarly, other works </w:t>
      </w:r>
      <w:r w:rsidR="00CA4DBA" w:rsidRPr="00042E80">
        <w:rPr>
          <w:rFonts w:cs="Times New Roman"/>
          <w:szCs w:val="24"/>
        </w:rPr>
        <w:t>deemed as the country</w:t>
      </w:r>
      <w:r w:rsidR="00CA69A7" w:rsidRPr="00042E80">
        <w:rPr>
          <w:rFonts w:cs="Times New Roman"/>
          <w:szCs w:val="24"/>
        </w:rPr>
        <w:t>'</w:t>
      </w:r>
      <w:r w:rsidR="00CA4DBA" w:rsidRPr="00042E80">
        <w:rPr>
          <w:rFonts w:cs="Times New Roman"/>
          <w:szCs w:val="24"/>
        </w:rPr>
        <w:t xml:space="preserve">s classics were </w:t>
      </w:r>
      <w:r w:rsidR="00F35202" w:rsidRPr="00042E80">
        <w:rPr>
          <w:rFonts w:cs="Times New Roman"/>
          <w:szCs w:val="24"/>
        </w:rPr>
        <w:t>created by the famous Armenian writer Alexander Tertzakian</w:t>
      </w:r>
      <w:r w:rsidR="006A3935" w:rsidRPr="00042E80">
        <w:rPr>
          <w:rFonts w:cs="Times New Roman"/>
          <w:szCs w:val="24"/>
        </w:rPr>
        <w:t xml:space="preserve"> in the 17</w:t>
      </w:r>
      <w:r w:rsidR="006A3935" w:rsidRPr="00042E80">
        <w:rPr>
          <w:rFonts w:cs="Times New Roman"/>
          <w:szCs w:val="24"/>
          <w:vertAlign w:val="superscript"/>
        </w:rPr>
        <w:t>th</w:t>
      </w:r>
      <w:r w:rsidR="006A3935" w:rsidRPr="00042E80">
        <w:rPr>
          <w:rFonts w:cs="Times New Roman"/>
          <w:szCs w:val="24"/>
        </w:rPr>
        <w:t xml:space="preserve"> century</w:t>
      </w:r>
      <w:r w:rsidR="00F35202" w:rsidRPr="00042E80">
        <w:rPr>
          <w:rFonts w:cs="Times New Roman"/>
          <w:szCs w:val="24"/>
        </w:rPr>
        <w:t>.</w:t>
      </w:r>
      <w:r w:rsidR="0054107A" w:rsidRPr="00042E80">
        <w:rPr>
          <w:rFonts w:cs="Times New Roman"/>
          <w:szCs w:val="24"/>
        </w:rPr>
        <w:t xml:space="preserve"> </w:t>
      </w:r>
      <w:r w:rsidR="004A65E4" w:rsidRPr="00042E80">
        <w:rPr>
          <w:rFonts w:cs="Times New Roman"/>
          <w:szCs w:val="24"/>
        </w:rPr>
        <w:t xml:space="preserve">Literary works by </w:t>
      </w:r>
      <w:r w:rsidR="0054107A" w:rsidRPr="00042E80">
        <w:rPr>
          <w:rFonts w:cs="Times New Roman"/>
          <w:szCs w:val="24"/>
        </w:rPr>
        <w:t xml:space="preserve">Moses of  Khorne on Armenian history were </w:t>
      </w:r>
      <w:r w:rsidR="00312886" w:rsidRPr="00042E80">
        <w:rPr>
          <w:rFonts w:cs="Times New Roman"/>
          <w:szCs w:val="24"/>
        </w:rPr>
        <w:t>pictographically</w:t>
      </w:r>
      <w:r w:rsidR="0054107A" w:rsidRPr="00042E80">
        <w:rPr>
          <w:rFonts w:cs="Times New Roman"/>
          <w:szCs w:val="24"/>
        </w:rPr>
        <w:t xml:space="preserve"> represented.</w:t>
      </w:r>
      <w:r w:rsidR="00312886" w:rsidRPr="00042E80">
        <w:rPr>
          <w:rFonts w:cs="Times New Roman"/>
          <w:szCs w:val="24"/>
        </w:rPr>
        <w:t xml:space="preserve"> Moreover, Moses doubled as a hymn writer, poet</w:t>
      </w:r>
      <w:r w:rsidR="00B45A91" w:rsidRPr="00042E80">
        <w:rPr>
          <w:rFonts w:cs="Times New Roman"/>
          <w:szCs w:val="24"/>
        </w:rPr>
        <w:t>,</w:t>
      </w:r>
      <w:r w:rsidR="00312886" w:rsidRPr="00042E80">
        <w:rPr>
          <w:rFonts w:cs="Times New Roman"/>
          <w:szCs w:val="24"/>
        </w:rPr>
        <w:t xml:space="preserve"> and grammarian.</w:t>
      </w:r>
      <w:r w:rsidR="00F23191" w:rsidRPr="00042E80">
        <w:rPr>
          <w:rFonts w:cs="Times New Roman"/>
          <w:szCs w:val="24"/>
        </w:rPr>
        <w:t xml:space="preserve"> His works have universal acclaim since </w:t>
      </w:r>
      <w:r w:rsidR="00B45A91" w:rsidRPr="00042E80">
        <w:rPr>
          <w:rFonts w:cs="Times New Roman"/>
          <w:szCs w:val="24"/>
        </w:rPr>
        <w:t xml:space="preserve">they </w:t>
      </w:r>
      <w:r w:rsidR="00F23191" w:rsidRPr="00042E80">
        <w:rPr>
          <w:rFonts w:cs="Times New Roman"/>
          <w:szCs w:val="24"/>
        </w:rPr>
        <w:t>entail unique materials on Armenia</w:t>
      </w:r>
      <w:r w:rsidR="00CA69A7" w:rsidRPr="00042E80">
        <w:rPr>
          <w:rFonts w:cs="Times New Roman"/>
          <w:szCs w:val="24"/>
        </w:rPr>
        <w:t>'</w:t>
      </w:r>
      <w:r w:rsidR="00F23191" w:rsidRPr="00042E80">
        <w:rPr>
          <w:rFonts w:cs="Times New Roman"/>
          <w:szCs w:val="24"/>
        </w:rPr>
        <w:t>s antique oral traditions before Armenia converted to Christianity</w:t>
      </w:r>
      <w:r w:rsidR="004A65E4" w:rsidRPr="00042E80">
        <w:rPr>
          <w:rFonts w:cs="Times New Roman"/>
          <w:szCs w:val="24"/>
        </w:rPr>
        <w:t xml:space="preserve"> (</w:t>
      </w:r>
      <w:r w:rsidR="00C164CF" w:rsidRPr="00042E80">
        <w:rPr>
          <w:rFonts w:cs="Times New Roman"/>
          <w:szCs w:val="24"/>
          <w:shd w:val="clear" w:color="auto" w:fill="FFFFFF"/>
        </w:rPr>
        <w:t>Frodsham &amp; Rowland, 2017, p. 309</w:t>
      </w:r>
      <w:r w:rsidR="004A65E4" w:rsidRPr="00042E80">
        <w:rPr>
          <w:rFonts w:cs="Times New Roman"/>
          <w:szCs w:val="24"/>
        </w:rPr>
        <w:t>)</w:t>
      </w:r>
      <w:r w:rsidR="001E50B2" w:rsidRPr="00042E80">
        <w:rPr>
          <w:rFonts w:cs="Times New Roman"/>
          <w:szCs w:val="24"/>
        </w:rPr>
        <w:t>. Likewise, Moses</w:t>
      </w:r>
      <w:r w:rsidR="00CA69A7" w:rsidRPr="00042E80">
        <w:rPr>
          <w:rFonts w:cs="Times New Roman"/>
          <w:szCs w:val="24"/>
        </w:rPr>
        <w:t>'</w:t>
      </w:r>
      <w:r w:rsidR="001E50B2" w:rsidRPr="00042E80">
        <w:rPr>
          <w:rFonts w:cs="Times New Roman"/>
          <w:szCs w:val="24"/>
        </w:rPr>
        <w:t xml:space="preserve"> literary works trace</w:t>
      </w:r>
      <w:r w:rsidR="00D248AF" w:rsidRPr="00042E80">
        <w:rPr>
          <w:rFonts w:cs="Times New Roman"/>
          <w:szCs w:val="24"/>
        </w:rPr>
        <w:t xml:space="preserve"> </w:t>
      </w:r>
      <w:r w:rsidR="00B45A91" w:rsidRPr="00042E80">
        <w:rPr>
          <w:rFonts w:cs="Times New Roman"/>
          <w:szCs w:val="24"/>
        </w:rPr>
        <w:t xml:space="preserve">the </w:t>
      </w:r>
      <w:r w:rsidR="00D248AF" w:rsidRPr="00042E80">
        <w:rPr>
          <w:rFonts w:cs="Times New Roman"/>
          <w:szCs w:val="24"/>
        </w:rPr>
        <w:t>history of Armenia from his days back to its genesis.</w:t>
      </w:r>
      <w:r w:rsidR="00E438A5" w:rsidRPr="00042E80">
        <w:rPr>
          <w:rFonts w:cs="Times New Roman"/>
          <w:szCs w:val="24"/>
        </w:rPr>
        <w:t xml:space="preserve"> </w:t>
      </w:r>
      <w:r w:rsidRPr="00042E80">
        <w:rPr>
          <w:rFonts w:cs="Times New Roman"/>
          <w:szCs w:val="24"/>
        </w:rPr>
        <w:t xml:space="preserve">Lastly, the Armenian dance </w:t>
      </w:r>
      <w:r w:rsidR="000B2DF9" w:rsidRPr="00042E80">
        <w:rPr>
          <w:rFonts w:cs="Times New Roman"/>
          <w:szCs w:val="24"/>
        </w:rPr>
        <w:t xml:space="preserve">is performed by men who face each other in </w:t>
      </w:r>
      <w:r w:rsidR="00E438A5" w:rsidRPr="00042E80">
        <w:rPr>
          <w:rFonts w:cs="Times New Roman"/>
          <w:szCs w:val="24"/>
        </w:rPr>
        <w:t>twosomes</w:t>
      </w:r>
      <w:r w:rsidR="000B2DF9" w:rsidRPr="00042E80">
        <w:rPr>
          <w:rFonts w:cs="Times New Roman"/>
          <w:szCs w:val="24"/>
        </w:rPr>
        <w:t xml:space="preserve">. </w:t>
      </w:r>
      <w:r w:rsidR="00E438A5" w:rsidRPr="00042E80">
        <w:rPr>
          <w:rFonts w:cs="Times New Roman"/>
          <w:szCs w:val="24"/>
        </w:rPr>
        <w:t xml:space="preserve">It is chiefly characterized by a frontward movement when partakers hastily approach one another and dynamically clap onto the palms of </w:t>
      </w:r>
      <w:r w:rsidR="00B45A91" w:rsidRPr="00042E80">
        <w:rPr>
          <w:rFonts w:cs="Times New Roman"/>
          <w:szCs w:val="24"/>
        </w:rPr>
        <w:t>dancers' hand</w:t>
      </w:r>
      <w:r w:rsidR="00E438A5" w:rsidRPr="00042E80">
        <w:rPr>
          <w:rFonts w:cs="Times New Roman"/>
          <w:szCs w:val="24"/>
        </w:rPr>
        <w:t>s in the opposite row</w:t>
      </w:r>
      <w:r w:rsidR="004A65E4" w:rsidRPr="00042E80">
        <w:rPr>
          <w:rFonts w:cs="Times New Roman"/>
          <w:szCs w:val="24"/>
        </w:rPr>
        <w:t>.</w:t>
      </w:r>
    </w:p>
    <w:p w14:paraId="0047468B" w14:textId="496A0448" w:rsidR="004A65E4" w:rsidRPr="00042E80" w:rsidRDefault="004A65E4" w:rsidP="004F371D">
      <w:pPr>
        <w:rPr>
          <w:rFonts w:cs="Times New Roman"/>
          <w:szCs w:val="24"/>
        </w:rPr>
      </w:pPr>
    </w:p>
    <w:p w14:paraId="03332A6F" w14:textId="5CEF91E1" w:rsidR="004A65E4" w:rsidRPr="00042E80" w:rsidRDefault="004A65E4" w:rsidP="004F371D">
      <w:pPr>
        <w:rPr>
          <w:rFonts w:cs="Times New Roman"/>
          <w:szCs w:val="24"/>
        </w:rPr>
      </w:pPr>
    </w:p>
    <w:p w14:paraId="6DBC4F5C" w14:textId="6C3D7F78" w:rsidR="004A65E4" w:rsidRPr="00042E80" w:rsidRDefault="004A65E4" w:rsidP="004F371D">
      <w:pPr>
        <w:rPr>
          <w:rFonts w:cs="Times New Roman"/>
          <w:szCs w:val="24"/>
        </w:rPr>
      </w:pPr>
    </w:p>
    <w:p w14:paraId="0E5012F6" w14:textId="30F41E4A" w:rsidR="004A65E4" w:rsidRPr="00042E80" w:rsidRDefault="004A65E4" w:rsidP="004F371D">
      <w:pPr>
        <w:rPr>
          <w:rFonts w:cs="Times New Roman"/>
          <w:szCs w:val="24"/>
        </w:rPr>
      </w:pPr>
    </w:p>
    <w:p w14:paraId="203ADC32" w14:textId="0D1E1F71" w:rsidR="004A65E4" w:rsidRPr="00042E80" w:rsidRDefault="004A65E4" w:rsidP="004F371D">
      <w:pPr>
        <w:rPr>
          <w:rFonts w:cs="Times New Roman"/>
          <w:szCs w:val="24"/>
        </w:rPr>
      </w:pPr>
    </w:p>
    <w:p w14:paraId="57A8EB25" w14:textId="0651D405" w:rsidR="004A65E4" w:rsidRPr="00042E80" w:rsidRDefault="004A65E4" w:rsidP="004F371D">
      <w:pPr>
        <w:rPr>
          <w:rFonts w:cs="Times New Roman"/>
          <w:szCs w:val="24"/>
        </w:rPr>
      </w:pPr>
    </w:p>
    <w:p w14:paraId="0C3F74AC" w14:textId="796BAE71" w:rsidR="004A65E4" w:rsidRPr="00042E80" w:rsidRDefault="004A65E4" w:rsidP="004F371D">
      <w:pPr>
        <w:rPr>
          <w:rFonts w:cs="Times New Roman"/>
          <w:szCs w:val="24"/>
        </w:rPr>
      </w:pPr>
    </w:p>
    <w:p w14:paraId="6F311795" w14:textId="48CEA5A4" w:rsidR="00B968CA" w:rsidRPr="00042E80" w:rsidRDefault="00B968CA" w:rsidP="004F371D">
      <w:pPr>
        <w:ind w:firstLine="0"/>
        <w:rPr>
          <w:rFonts w:cs="Times New Roman"/>
          <w:szCs w:val="24"/>
        </w:rPr>
      </w:pPr>
    </w:p>
    <w:p w14:paraId="3AB5635D" w14:textId="77777777" w:rsidR="00E23740" w:rsidRPr="00042E80" w:rsidRDefault="00E23740" w:rsidP="004F371D">
      <w:pPr>
        <w:ind w:firstLine="0"/>
        <w:rPr>
          <w:rFonts w:cs="Times New Roman"/>
          <w:szCs w:val="24"/>
        </w:rPr>
      </w:pPr>
    </w:p>
    <w:p w14:paraId="026EED1A" w14:textId="77777777" w:rsidR="004F371D" w:rsidRPr="00042E80" w:rsidRDefault="004F371D">
      <w:pPr>
        <w:rPr>
          <w:rFonts w:cs="Times New Roman"/>
          <w:b/>
          <w:szCs w:val="24"/>
        </w:rPr>
      </w:pPr>
    </w:p>
    <w:p w14:paraId="43A410AF" w14:textId="3BC7FE2E" w:rsidR="00433404" w:rsidRPr="00042E80" w:rsidRDefault="000945D7" w:rsidP="004F371D">
      <w:pPr>
        <w:ind w:firstLine="0"/>
        <w:jc w:val="center"/>
        <w:rPr>
          <w:rFonts w:cs="Times New Roman"/>
          <w:b/>
          <w:szCs w:val="24"/>
        </w:rPr>
      </w:pPr>
      <w:r w:rsidRPr="00042E80">
        <w:rPr>
          <w:rFonts w:cs="Times New Roman"/>
          <w:b/>
          <w:szCs w:val="24"/>
        </w:rPr>
        <w:lastRenderedPageBreak/>
        <w:t>References</w:t>
      </w:r>
    </w:p>
    <w:p w14:paraId="0841519D" w14:textId="77777777" w:rsidR="004F371D" w:rsidRPr="00042E80" w:rsidRDefault="000945D7" w:rsidP="004F371D">
      <w:pPr>
        <w:ind w:left="720" w:hanging="720"/>
        <w:rPr>
          <w:rFonts w:cs="Times New Roman"/>
          <w:szCs w:val="24"/>
          <w:shd w:val="clear" w:color="auto" w:fill="FFFFFF"/>
        </w:rPr>
      </w:pPr>
      <w:r w:rsidRPr="00042E80">
        <w:rPr>
          <w:rFonts w:cs="Times New Roman"/>
          <w:szCs w:val="24"/>
          <w:shd w:val="clear" w:color="auto" w:fill="FFFFFF"/>
        </w:rPr>
        <w:t xml:space="preserve">Cohen, J. P. (2016). The East as a Career: Far Away Moses &amp; Company in the Marketplace of Empires. </w:t>
      </w:r>
      <w:r w:rsidRPr="00042E80">
        <w:rPr>
          <w:rFonts w:cs="Times New Roman"/>
          <w:i/>
          <w:iCs/>
          <w:szCs w:val="24"/>
          <w:shd w:val="clear" w:color="auto" w:fill="FFFFFF"/>
        </w:rPr>
        <w:t>Jewish Social Studies: History, Culture, Society</w:t>
      </w:r>
      <w:r w:rsidRPr="00042E80">
        <w:rPr>
          <w:rFonts w:cs="Times New Roman"/>
          <w:szCs w:val="24"/>
          <w:shd w:val="clear" w:color="auto" w:fill="FFFFFF"/>
        </w:rPr>
        <w:t xml:space="preserve">, </w:t>
      </w:r>
      <w:r w:rsidRPr="00042E80">
        <w:rPr>
          <w:rFonts w:cs="Times New Roman"/>
          <w:i/>
          <w:iCs/>
          <w:szCs w:val="24"/>
          <w:shd w:val="clear" w:color="auto" w:fill="FFFFFF"/>
        </w:rPr>
        <w:t>21</w:t>
      </w:r>
      <w:r w:rsidRPr="00042E80">
        <w:rPr>
          <w:rFonts w:cs="Times New Roman"/>
          <w:szCs w:val="24"/>
          <w:shd w:val="clear" w:color="auto" w:fill="FFFFFF"/>
        </w:rPr>
        <w:t>(2), 35-77.</w:t>
      </w:r>
    </w:p>
    <w:p w14:paraId="4CE4A82F" w14:textId="77777777" w:rsidR="004F371D" w:rsidRPr="00042E80" w:rsidRDefault="000945D7" w:rsidP="004F371D">
      <w:pPr>
        <w:ind w:left="720" w:hanging="720"/>
        <w:rPr>
          <w:rFonts w:cs="Times New Roman"/>
          <w:szCs w:val="24"/>
          <w:shd w:val="clear" w:color="auto" w:fill="FFFFFF"/>
        </w:rPr>
      </w:pPr>
      <w:r w:rsidRPr="00042E80">
        <w:rPr>
          <w:rFonts w:cs="Times New Roman"/>
          <w:szCs w:val="24"/>
          <w:shd w:val="clear" w:color="auto" w:fill="FFFFFF"/>
        </w:rPr>
        <w:t>Frodsham, D., &amp;</w:t>
      </w:r>
      <w:r w:rsidRPr="00042E80">
        <w:rPr>
          <w:rFonts w:cs="Times New Roman"/>
          <w:szCs w:val="24"/>
          <w:shd w:val="clear" w:color="auto" w:fill="FFFFFF"/>
        </w:rPr>
        <w:t xml:space="preserve"> Rowland, D. (2017). Emerging Computer Technologies for Cultural Heritage: The Armenian Church, Famagusta. In </w:t>
      </w:r>
      <w:r w:rsidRPr="00042E80">
        <w:rPr>
          <w:rFonts w:cs="Times New Roman"/>
          <w:i/>
          <w:iCs/>
          <w:szCs w:val="24"/>
          <w:shd w:val="clear" w:color="auto" w:fill="FFFFFF"/>
        </w:rPr>
        <w:t>The Armenian Church of Famagusta and the Complexity of Cypriot Heritage</w:t>
      </w:r>
      <w:r w:rsidRPr="00042E80">
        <w:rPr>
          <w:rFonts w:cs="Times New Roman"/>
          <w:szCs w:val="24"/>
          <w:shd w:val="clear" w:color="auto" w:fill="FFFFFF"/>
        </w:rPr>
        <w:t xml:space="preserve"> (pp. 301-312). Palgrave Macmillan, Cham.</w:t>
      </w:r>
    </w:p>
    <w:p w14:paraId="7B14FD18" w14:textId="77777777" w:rsidR="004F371D" w:rsidRPr="00042E80" w:rsidRDefault="000945D7" w:rsidP="004F371D">
      <w:pPr>
        <w:ind w:left="720" w:hanging="720"/>
        <w:rPr>
          <w:rFonts w:cs="Times New Roman"/>
          <w:szCs w:val="24"/>
          <w:shd w:val="clear" w:color="auto" w:fill="FFFFFF"/>
        </w:rPr>
      </w:pPr>
      <w:r w:rsidRPr="00042E80">
        <w:rPr>
          <w:rFonts w:cs="Times New Roman"/>
          <w:szCs w:val="24"/>
          <w:shd w:val="clear" w:color="auto" w:fill="FFFFFF"/>
        </w:rPr>
        <w:t xml:space="preserve">Lai, O. (2019). Armenia. </w:t>
      </w:r>
      <w:r w:rsidRPr="00042E80">
        <w:rPr>
          <w:rFonts w:cs="Times New Roman"/>
          <w:i/>
          <w:iCs/>
          <w:szCs w:val="24"/>
          <w:shd w:val="clear" w:color="auto" w:fill="FFFFFF"/>
        </w:rPr>
        <w:t>ArtAsiaP</w:t>
      </w:r>
      <w:r w:rsidRPr="00042E80">
        <w:rPr>
          <w:rFonts w:cs="Times New Roman"/>
          <w:i/>
          <w:iCs/>
          <w:szCs w:val="24"/>
          <w:shd w:val="clear" w:color="auto" w:fill="FFFFFF"/>
        </w:rPr>
        <w:t>acific Almanac</w:t>
      </w:r>
      <w:r w:rsidRPr="00042E80">
        <w:rPr>
          <w:rFonts w:cs="Times New Roman"/>
          <w:szCs w:val="24"/>
          <w:shd w:val="clear" w:color="auto" w:fill="FFFFFF"/>
        </w:rPr>
        <w:t xml:space="preserve">, </w:t>
      </w:r>
      <w:r w:rsidRPr="00042E80">
        <w:rPr>
          <w:rFonts w:cs="Times New Roman"/>
          <w:i/>
          <w:iCs/>
          <w:szCs w:val="24"/>
          <w:shd w:val="clear" w:color="auto" w:fill="FFFFFF"/>
        </w:rPr>
        <w:t>14</w:t>
      </w:r>
      <w:r w:rsidRPr="00042E80">
        <w:rPr>
          <w:rFonts w:cs="Times New Roman"/>
          <w:szCs w:val="24"/>
          <w:shd w:val="clear" w:color="auto" w:fill="FFFFFF"/>
        </w:rPr>
        <w:t>, 77.</w:t>
      </w:r>
    </w:p>
    <w:p w14:paraId="4C2AAB22" w14:textId="77777777" w:rsidR="004F371D" w:rsidRPr="00042E80" w:rsidRDefault="000945D7" w:rsidP="004F371D">
      <w:pPr>
        <w:ind w:left="720" w:hanging="720"/>
        <w:rPr>
          <w:rFonts w:cs="Times New Roman"/>
          <w:szCs w:val="24"/>
          <w:shd w:val="clear" w:color="auto" w:fill="FFFFFF"/>
        </w:rPr>
      </w:pPr>
      <w:r w:rsidRPr="00042E80">
        <w:rPr>
          <w:rFonts w:cs="Times New Roman"/>
          <w:szCs w:val="24"/>
          <w:shd w:val="clear" w:color="auto" w:fill="FFFFFF"/>
        </w:rPr>
        <w:t xml:space="preserve">Mikayelyan, N. A. (2020). CROSS STONE ART AS INSEPARABLE PART OF DEVELOPMENT OF MEDIEVAL ARCHITECTURE OF ARTSAKH. </w:t>
      </w:r>
      <w:r w:rsidRPr="00042E80">
        <w:rPr>
          <w:rFonts w:cs="Times New Roman"/>
          <w:i/>
          <w:iCs/>
          <w:szCs w:val="24"/>
          <w:shd w:val="clear" w:color="auto" w:fill="FFFFFF"/>
        </w:rPr>
        <w:t>Известия высоких техноло</w:t>
      </w:r>
      <w:r w:rsidRPr="00042E80">
        <w:rPr>
          <w:rFonts w:cs="Times New Roman"/>
          <w:i/>
          <w:iCs/>
          <w:szCs w:val="24"/>
          <w:shd w:val="clear" w:color="auto" w:fill="FFFFFF"/>
        </w:rPr>
        <w:t>гий</w:t>
      </w:r>
      <w:r w:rsidRPr="00042E80">
        <w:rPr>
          <w:rFonts w:cs="Times New Roman"/>
          <w:szCs w:val="24"/>
          <w:shd w:val="clear" w:color="auto" w:fill="FFFFFF"/>
        </w:rPr>
        <w:t>, (1), 51-55.</w:t>
      </w:r>
    </w:p>
    <w:p w14:paraId="1BF417C9" w14:textId="77777777" w:rsidR="004F371D" w:rsidRPr="00042E80" w:rsidRDefault="000945D7" w:rsidP="004F371D">
      <w:pPr>
        <w:ind w:left="720" w:hanging="720"/>
        <w:rPr>
          <w:rFonts w:cs="Times New Roman"/>
          <w:szCs w:val="24"/>
          <w:shd w:val="clear" w:color="auto" w:fill="FFFFFF"/>
        </w:rPr>
      </w:pPr>
      <w:r w:rsidRPr="00042E80">
        <w:rPr>
          <w:rFonts w:cs="Times New Roman"/>
          <w:szCs w:val="24"/>
          <w:shd w:val="clear" w:color="auto" w:fill="FFFFFF"/>
        </w:rPr>
        <w:t xml:space="preserve">Oranlı, I. (2020). Epistemic Injustice from Afar: Rethinking the Denial of Armenian Genocide. </w:t>
      </w:r>
      <w:r w:rsidRPr="00042E80">
        <w:rPr>
          <w:rFonts w:cs="Times New Roman"/>
          <w:i/>
          <w:iCs/>
          <w:szCs w:val="24"/>
          <w:shd w:val="clear" w:color="auto" w:fill="FFFFFF"/>
        </w:rPr>
        <w:t>Social Epistemology</w:t>
      </w:r>
      <w:r w:rsidRPr="00042E80">
        <w:rPr>
          <w:rFonts w:cs="Times New Roman"/>
          <w:szCs w:val="24"/>
          <w:shd w:val="clear" w:color="auto" w:fill="FFFFFF"/>
        </w:rPr>
        <w:t xml:space="preserve">, 1-13. </w:t>
      </w:r>
      <w:bookmarkStart w:id="0" w:name="_GoBack"/>
      <w:bookmarkEnd w:id="0"/>
    </w:p>
    <w:p w14:paraId="7E414B17" w14:textId="77777777" w:rsidR="004F371D" w:rsidRPr="00042E80" w:rsidRDefault="000945D7" w:rsidP="004F371D">
      <w:pPr>
        <w:ind w:left="720" w:hanging="720"/>
        <w:rPr>
          <w:rFonts w:cs="Times New Roman"/>
          <w:szCs w:val="24"/>
          <w:shd w:val="clear" w:color="auto" w:fill="FFFFFF"/>
        </w:rPr>
      </w:pPr>
      <w:r w:rsidRPr="00042E80">
        <w:rPr>
          <w:rFonts w:cs="Times New Roman"/>
          <w:szCs w:val="24"/>
          <w:shd w:val="clear" w:color="auto" w:fill="FFFFFF"/>
        </w:rPr>
        <w:t>Petrosyan, M. T., Sahakyan, N. Z., &amp; Trchounian, А. H. (2018). Chemical composition and antimicrobial potential of es</w:t>
      </w:r>
      <w:r w:rsidRPr="00042E80">
        <w:rPr>
          <w:rFonts w:cs="Times New Roman"/>
          <w:szCs w:val="24"/>
          <w:shd w:val="clear" w:color="auto" w:fill="FFFFFF"/>
        </w:rPr>
        <w:t xml:space="preserve">sential oil of artemisia dracunculus l., cultivated at high altitude armenian landscape. </w:t>
      </w:r>
      <w:r w:rsidRPr="00042E80">
        <w:rPr>
          <w:rFonts w:ascii="Sylfaen" w:hAnsi="Sylfaen" w:cs="Sylfaen"/>
          <w:i/>
          <w:iCs/>
          <w:szCs w:val="24"/>
          <w:shd w:val="clear" w:color="auto" w:fill="FFFFFF"/>
        </w:rPr>
        <w:t>ԵՊՀ</w:t>
      </w:r>
      <w:r w:rsidRPr="00042E80">
        <w:rPr>
          <w:rFonts w:cs="Times New Roman"/>
          <w:i/>
          <w:iCs/>
          <w:szCs w:val="24"/>
          <w:shd w:val="clear" w:color="auto" w:fill="FFFFFF"/>
        </w:rPr>
        <w:t xml:space="preserve"> </w:t>
      </w:r>
      <w:r w:rsidRPr="00042E80">
        <w:rPr>
          <w:rFonts w:ascii="Sylfaen" w:hAnsi="Sylfaen" w:cs="Sylfaen"/>
          <w:i/>
          <w:iCs/>
          <w:szCs w:val="24"/>
          <w:shd w:val="clear" w:color="auto" w:fill="FFFFFF"/>
        </w:rPr>
        <w:t>Գիտական</w:t>
      </w:r>
      <w:r w:rsidRPr="00042E80">
        <w:rPr>
          <w:rFonts w:cs="Times New Roman"/>
          <w:i/>
          <w:iCs/>
          <w:szCs w:val="24"/>
          <w:shd w:val="clear" w:color="auto" w:fill="FFFFFF"/>
        </w:rPr>
        <w:t xml:space="preserve"> </w:t>
      </w:r>
      <w:r w:rsidRPr="00042E80">
        <w:rPr>
          <w:rFonts w:ascii="Sylfaen" w:hAnsi="Sylfaen" w:cs="Sylfaen"/>
          <w:i/>
          <w:iCs/>
          <w:szCs w:val="24"/>
          <w:shd w:val="clear" w:color="auto" w:fill="FFFFFF"/>
        </w:rPr>
        <w:t>տեղեկագիր</w:t>
      </w:r>
      <w:r w:rsidRPr="00042E80">
        <w:rPr>
          <w:rFonts w:cs="Times New Roman"/>
          <w:i/>
          <w:iCs/>
          <w:szCs w:val="24"/>
          <w:shd w:val="clear" w:color="auto" w:fill="FFFFFF"/>
        </w:rPr>
        <w:t>-</w:t>
      </w:r>
      <w:r w:rsidRPr="00042E80">
        <w:rPr>
          <w:rFonts w:ascii="Sylfaen" w:hAnsi="Sylfaen" w:cs="Sylfaen"/>
          <w:i/>
          <w:iCs/>
          <w:szCs w:val="24"/>
          <w:shd w:val="clear" w:color="auto" w:fill="FFFFFF"/>
        </w:rPr>
        <w:t>քիմիա</w:t>
      </w:r>
      <w:r w:rsidRPr="00042E80">
        <w:rPr>
          <w:rFonts w:cs="Times New Roman"/>
          <w:i/>
          <w:iCs/>
          <w:szCs w:val="24"/>
          <w:shd w:val="clear" w:color="auto" w:fill="FFFFFF"/>
        </w:rPr>
        <w:t xml:space="preserve"> </w:t>
      </w:r>
      <w:r w:rsidRPr="00042E80">
        <w:rPr>
          <w:rFonts w:ascii="Sylfaen" w:hAnsi="Sylfaen" w:cs="Sylfaen"/>
          <w:i/>
          <w:iCs/>
          <w:szCs w:val="24"/>
          <w:shd w:val="clear" w:color="auto" w:fill="FFFFFF"/>
        </w:rPr>
        <w:t>և</w:t>
      </w:r>
      <w:r w:rsidRPr="00042E80">
        <w:rPr>
          <w:rFonts w:cs="Times New Roman"/>
          <w:i/>
          <w:iCs/>
          <w:szCs w:val="24"/>
          <w:shd w:val="clear" w:color="auto" w:fill="FFFFFF"/>
        </w:rPr>
        <w:t xml:space="preserve"> </w:t>
      </w:r>
      <w:r w:rsidRPr="00042E80">
        <w:rPr>
          <w:rFonts w:ascii="Sylfaen" w:hAnsi="Sylfaen" w:cs="Sylfaen"/>
          <w:i/>
          <w:iCs/>
          <w:szCs w:val="24"/>
          <w:shd w:val="clear" w:color="auto" w:fill="FFFFFF"/>
        </w:rPr>
        <w:t>կենսաբանություն</w:t>
      </w:r>
      <w:r w:rsidRPr="00042E80">
        <w:rPr>
          <w:rFonts w:cs="Times New Roman"/>
          <w:szCs w:val="24"/>
          <w:shd w:val="clear" w:color="auto" w:fill="FFFFFF"/>
        </w:rPr>
        <w:t xml:space="preserve">, </w:t>
      </w:r>
      <w:r w:rsidRPr="00042E80">
        <w:rPr>
          <w:rFonts w:cs="Times New Roman"/>
          <w:i/>
          <w:iCs/>
          <w:szCs w:val="24"/>
          <w:shd w:val="clear" w:color="auto" w:fill="FFFFFF"/>
        </w:rPr>
        <w:t>52</w:t>
      </w:r>
      <w:r w:rsidRPr="00042E80">
        <w:rPr>
          <w:rFonts w:cs="Times New Roman"/>
          <w:szCs w:val="24"/>
          <w:shd w:val="clear" w:color="auto" w:fill="FFFFFF"/>
        </w:rPr>
        <w:t>(2), 116-121.</w:t>
      </w:r>
    </w:p>
    <w:p w14:paraId="29EA9FBA" w14:textId="77777777" w:rsidR="004F371D" w:rsidRPr="00042E80" w:rsidRDefault="000945D7" w:rsidP="004F371D">
      <w:pPr>
        <w:ind w:left="720" w:hanging="720"/>
        <w:rPr>
          <w:rFonts w:cs="Times New Roman"/>
          <w:szCs w:val="24"/>
          <w:shd w:val="clear" w:color="auto" w:fill="FFFFFF"/>
        </w:rPr>
      </w:pPr>
      <w:r w:rsidRPr="00042E80">
        <w:rPr>
          <w:rFonts w:cs="Times New Roman"/>
          <w:szCs w:val="24"/>
          <w:shd w:val="clear" w:color="auto" w:fill="FFFFFF"/>
        </w:rPr>
        <w:t xml:space="preserve">Tokhatyan, K. S. (2017). Rock carvings of Armenia. </w:t>
      </w:r>
      <w:r w:rsidRPr="00042E80">
        <w:rPr>
          <w:rFonts w:cs="Times New Roman"/>
          <w:i/>
          <w:iCs/>
          <w:szCs w:val="24"/>
          <w:shd w:val="clear" w:color="auto" w:fill="FFFFFF"/>
        </w:rPr>
        <w:t>CoBAO</w:t>
      </w:r>
      <w:r w:rsidRPr="00042E80">
        <w:rPr>
          <w:rFonts w:cs="Times New Roman"/>
          <w:szCs w:val="24"/>
          <w:shd w:val="clear" w:color="auto" w:fill="FFFFFF"/>
        </w:rPr>
        <w:t xml:space="preserve">, </w:t>
      </w:r>
      <w:r w:rsidRPr="00042E80">
        <w:rPr>
          <w:rFonts w:cs="Times New Roman"/>
          <w:i/>
          <w:iCs/>
          <w:szCs w:val="24"/>
          <w:shd w:val="clear" w:color="auto" w:fill="FFFFFF"/>
        </w:rPr>
        <w:t>64</w:t>
      </w:r>
      <w:r w:rsidRPr="00042E80">
        <w:rPr>
          <w:rFonts w:cs="Times New Roman"/>
          <w:szCs w:val="24"/>
          <w:shd w:val="clear" w:color="auto" w:fill="FFFFFF"/>
        </w:rPr>
        <w:t>(1), 61-83.</w:t>
      </w:r>
    </w:p>
    <w:p w14:paraId="2391221C" w14:textId="77777777" w:rsidR="00F5412A" w:rsidRPr="00042E80" w:rsidRDefault="00F5412A" w:rsidP="004F371D">
      <w:pPr>
        <w:ind w:firstLine="0"/>
        <w:rPr>
          <w:rFonts w:cs="Times New Roman"/>
          <w:szCs w:val="24"/>
        </w:rPr>
      </w:pPr>
    </w:p>
    <w:p w14:paraId="4AB723AD" w14:textId="77777777" w:rsidR="0031636E" w:rsidRPr="00042E80" w:rsidRDefault="0031636E" w:rsidP="004F371D">
      <w:pPr>
        <w:ind w:firstLine="0"/>
        <w:rPr>
          <w:rFonts w:cs="Times New Roman"/>
          <w:szCs w:val="24"/>
        </w:rPr>
      </w:pPr>
    </w:p>
    <w:p w14:paraId="7A1A14FC" w14:textId="77777777" w:rsidR="00FD0B74" w:rsidRPr="00042E80" w:rsidRDefault="00FD0B74" w:rsidP="004F371D">
      <w:pPr>
        <w:rPr>
          <w:rFonts w:cs="Times New Roman"/>
          <w:szCs w:val="24"/>
        </w:rPr>
      </w:pPr>
    </w:p>
    <w:p w14:paraId="302836D7" w14:textId="77777777" w:rsidR="005D0EC3" w:rsidRPr="00042E80" w:rsidRDefault="005D0EC3" w:rsidP="004F371D">
      <w:pPr>
        <w:rPr>
          <w:rFonts w:cs="Times New Roman"/>
          <w:szCs w:val="24"/>
        </w:rPr>
      </w:pPr>
    </w:p>
    <w:p w14:paraId="11E567D1" w14:textId="77777777" w:rsidR="00757047" w:rsidRPr="00042E80" w:rsidRDefault="00757047" w:rsidP="004F371D">
      <w:pPr>
        <w:rPr>
          <w:rFonts w:cs="Times New Roman"/>
          <w:szCs w:val="24"/>
        </w:rPr>
      </w:pPr>
    </w:p>
    <w:sectPr w:rsidR="00757047" w:rsidRPr="00042E8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009769" w14:textId="77777777" w:rsidR="000945D7" w:rsidRDefault="000945D7">
      <w:pPr>
        <w:spacing w:line="240" w:lineRule="auto"/>
      </w:pPr>
      <w:r>
        <w:separator/>
      </w:r>
    </w:p>
  </w:endnote>
  <w:endnote w:type="continuationSeparator" w:id="0">
    <w:p w14:paraId="2C034C76" w14:textId="77777777" w:rsidR="000945D7" w:rsidRDefault="000945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DED6CB" w14:textId="77777777" w:rsidR="000945D7" w:rsidRDefault="000945D7">
      <w:pPr>
        <w:spacing w:line="240" w:lineRule="auto"/>
      </w:pPr>
      <w:r>
        <w:separator/>
      </w:r>
    </w:p>
  </w:footnote>
  <w:footnote w:type="continuationSeparator" w:id="0">
    <w:p w14:paraId="18F0FB7B" w14:textId="77777777" w:rsidR="000945D7" w:rsidRDefault="000945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8364719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D8F5B7D" w14:textId="78E64056" w:rsidR="00B968CA" w:rsidRDefault="000945D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0EC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3DFF8EA" w14:textId="77777777" w:rsidR="00B968CA" w:rsidRDefault="00B968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KwtDAyNrE0NjU2MzRV0lEKTi0uzszPAykwrAUAxIvbBywAAAA="/>
  </w:docVars>
  <w:rsids>
    <w:rsidRoot w:val="005D72A1"/>
    <w:rsid w:val="00000EC1"/>
    <w:rsid w:val="00016E3A"/>
    <w:rsid w:val="00025FC8"/>
    <w:rsid w:val="00033C41"/>
    <w:rsid w:val="00042E80"/>
    <w:rsid w:val="00072FFF"/>
    <w:rsid w:val="000945D7"/>
    <w:rsid w:val="00094C6F"/>
    <w:rsid w:val="000A2FE8"/>
    <w:rsid w:val="000A572C"/>
    <w:rsid w:val="000A7913"/>
    <w:rsid w:val="000B2DF9"/>
    <w:rsid w:val="000B3F18"/>
    <w:rsid w:val="000B4F3B"/>
    <w:rsid w:val="000D2E9F"/>
    <w:rsid w:val="000E4FEC"/>
    <w:rsid w:val="000F5B2D"/>
    <w:rsid w:val="00100475"/>
    <w:rsid w:val="00121ABE"/>
    <w:rsid w:val="00134F6B"/>
    <w:rsid w:val="001416A9"/>
    <w:rsid w:val="00177CDE"/>
    <w:rsid w:val="0018067B"/>
    <w:rsid w:val="0018173C"/>
    <w:rsid w:val="00193A87"/>
    <w:rsid w:val="001969EC"/>
    <w:rsid w:val="001975C1"/>
    <w:rsid w:val="001A24AF"/>
    <w:rsid w:val="001D15D6"/>
    <w:rsid w:val="001E1275"/>
    <w:rsid w:val="001E40F1"/>
    <w:rsid w:val="001E50B2"/>
    <w:rsid w:val="00235AB1"/>
    <w:rsid w:val="0024092E"/>
    <w:rsid w:val="002443C5"/>
    <w:rsid w:val="00246A7C"/>
    <w:rsid w:val="00253685"/>
    <w:rsid w:val="00255D59"/>
    <w:rsid w:val="00261189"/>
    <w:rsid w:val="00285A79"/>
    <w:rsid w:val="0028717E"/>
    <w:rsid w:val="002A7AF9"/>
    <w:rsid w:val="002B41F8"/>
    <w:rsid w:val="00300809"/>
    <w:rsid w:val="00312886"/>
    <w:rsid w:val="0031636E"/>
    <w:rsid w:val="00354085"/>
    <w:rsid w:val="00390627"/>
    <w:rsid w:val="00390FF8"/>
    <w:rsid w:val="00393423"/>
    <w:rsid w:val="003B03D1"/>
    <w:rsid w:val="003D6F24"/>
    <w:rsid w:val="003F40FF"/>
    <w:rsid w:val="003F77F5"/>
    <w:rsid w:val="00402922"/>
    <w:rsid w:val="00402C69"/>
    <w:rsid w:val="00405E72"/>
    <w:rsid w:val="0040717B"/>
    <w:rsid w:val="004108E3"/>
    <w:rsid w:val="00433404"/>
    <w:rsid w:val="00435E6A"/>
    <w:rsid w:val="004415C2"/>
    <w:rsid w:val="00454613"/>
    <w:rsid w:val="004845FC"/>
    <w:rsid w:val="004A65E4"/>
    <w:rsid w:val="004C24E2"/>
    <w:rsid w:val="004C4B40"/>
    <w:rsid w:val="004D564D"/>
    <w:rsid w:val="004D5847"/>
    <w:rsid w:val="004E2458"/>
    <w:rsid w:val="004F371D"/>
    <w:rsid w:val="0051353E"/>
    <w:rsid w:val="00525C9C"/>
    <w:rsid w:val="00527588"/>
    <w:rsid w:val="00530FDC"/>
    <w:rsid w:val="0054107A"/>
    <w:rsid w:val="00544120"/>
    <w:rsid w:val="00567FCD"/>
    <w:rsid w:val="00572C7C"/>
    <w:rsid w:val="00583623"/>
    <w:rsid w:val="005934A3"/>
    <w:rsid w:val="005B519C"/>
    <w:rsid w:val="005D0EC3"/>
    <w:rsid w:val="005D6688"/>
    <w:rsid w:val="005D72A1"/>
    <w:rsid w:val="00605397"/>
    <w:rsid w:val="00627241"/>
    <w:rsid w:val="006420E5"/>
    <w:rsid w:val="0065079A"/>
    <w:rsid w:val="00663A19"/>
    <w:rsid w:val="00670F65"/>
    <w:rsid w:val="006A2F94"/>
    <w:rsid w:val="006A3935"/>
    <w:rsid w:val="006E46F8"/>
    <w:rsid w:val="00720D87"/>
    <w:rsid w:val="00737C03"/>
    <w:rsid w:val="00757047"/>
    <w:rsid w:val="007713F5"/>
    <w:rsid w:val="007A34FA"/>
    <w:rsid w:val="007C2771"/>
    <w:rsid w:val="007E3CF8"/>
    <w:rsid w:val="007F1858"/>
    <w:rsid w:val="00804F79"/>
    <w:rsid w:val="00806325"/>
    <w:rsid w:val="00814E87"/>
    <w:rsid w:val="00854EFA"/>
    <w:rsid w:val="0085600F"/>
    <w:rsid w:val="008604A6"/>
    <w:rsid w:val="008812C8"/>
    <w:rsid w:val="008909C9"/>
    <w:rsid w:val="008A23F4"/>
    <w:rsid w:val="008A2DE7"/>
    <w:rsid w:val="008B779F"/>
    <w:rsid w:val="008C4E9B"/>
    <w:rsid w:val="008D74A3"/>
    <w:rsid w:val="008F1279"/>
    <w:rsid w:val="00912F38"/>
    <w:rsid w:val="00913CD3"/>
    <w:rsid w:val="00932F09"/>
    <w:rsid w:val="00933108"/>
    <w:rsid w:val="009551B3"/>
    <w:rsid w:val="0096142C"/>
    <w:rsid w:val="00967DCC"/>
    <w:rsid w:val="00981B05"/>
    <w:rsid w:val="009A339B"/>
    <w:rsid w:val="009A66F0"/>
    <w:rsid w:val="00A05839"/>
    <w:rsid w:val="00A24A9D"/>
    <w:rsid w:val="00A2539E"/>
    <w:rsid w:val="00A50B22"/>
    <w:rsid w:val="00A545D8"/>
    <w:rsid w:val="00A63C24"/>
    <w:rsid w:val="00A74B62"/>
    <w:rsid w:val="00A83A57"/>
    <w:rsid w:val="00AE3F67"/>
    <w:rsid w:val="00AF10FC"/>
    <w:rsid w:val="00B20DE7"/>
    <w:rsid w:val="00B23446"/>
    <w:rsid w:val="00B31B22"/>
    <w:rsid w:val="00B42F9B"/>
    <w:rsid w:val="00B45A91"/>
    <w:rsid w:val="00B47E4B"/>
    <w:rsid w:val="00B64AB3"/>
    <w:rsid w:val="00B81F7C"/>
    <w:rsid w:val="00B968CA"/>
    <w:rsid w:val="00BB0A99"/>
    <w:rsid w:val="00BB2C8C"/>
    <w:rsid w:val="00BD5206"/>
    <w:rsid w:val="00BD7B88"/>
    <w:rsid w:val="00BE5B32"/>
    <w:rsid w:val="00C164CF"/>
    <w:rsid w:val="00C1786C"/>
    <w:rsid w:val="00C40BDC"/>
    <w:rsid w:val="00CA1DBD"/>
    <w:rsid w:val="00CA33D5"/>
    <w:rsid w:val="00CA4DBA"/>
    <w:rsid w:val="00CA69A7"/>
    <w:rsid w:val="00CA75EF"/>
    <w:rsid w:val="00CC7D55"/>
    <w:rsid w:val="00CD627D"/>
    <w:rsid w:val="00CE7809"/>
    <w:rsid w:val="00D106EA"/>
    <w:rsid w:val="00D13F63"/>
    <w:rsid w:val="00D248AF"/>
    <w:rsid w:val="00D873AD"/>
    <w:rsid w:val="00DB26F9"/>
    <w:rsid w:val="00DC3CFE"/>
    <w:rsid w:val="00DF77AA"/>
    <w:rsid w:val="00E016E6"/>
    <w:rsid w:val="00E23740"/>
    <w:rsid w:val="00E438A5"/>
    <w:rsid w:val="00E54040"/>
    <w:rsid w:val="00E551C3"/>
    <w:rsid w:val="00E564D0"/>
    <w:rsid w:val="00E6454F"/>
    <w:rsid w:val="00E66DBD"/>
    <w:rsid w:val="00E710C3"/>
    <w:rsid w:val="00E72992"/>
    <w:rsid w:val="00EA6F7E"/>
    <w:rsid w:val="00EC2BC9"/>
    <w:rsid w:val="00EE3606"/>
    <w:rsid w:val="00EE42E9"/>
    <w:rsid w:val="00EE61A6"/>
    <w:rsid w:val="00F0576E"/>
    <w:rsid w:val="00F12952"/>
    <w:rsid w:val="00F23191"/>
    <w:rsid w:val="00F246BB"/>
    <w:rsid w:val="00F25B83"/>
    <w:rsid w:val="00F25CE3"/>
    <w:rsid w:val="00F35202"/>
    <w:rsid w:val="00F5412A"/>
    <w:rsid w:val="00F57356"/>
    <w:rsid w:val="00F8502E"/>
    <w:rsid w:val="00FA2CDB"/>
    <w:rsid w:val="00FA3A0F"/>
    <w:rsid w:val="00FB167F"/>
    <w:rsid w:val="00FB748C"/>
    <w:rsid w:val="00FC28E8"/>
    <w:rsid w:val="00FC7CA2"/>
    <w:rsid w:val="00FD0B74"/>
    <w:rsid w:val="00FE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B17803-9651-4467-8893-FF355105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C41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68C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8C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968C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8C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8</Pages>
  <Words>1745</Words>
  <Characters>9949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160</cp:revision>
  <dcterms:created xsi:type="dcterms:W3CDTF">2020-12-10T18:23:00Z</dcterms:created>
  <dcterms:modified xsi:type="dcterms:W3CDTF">2020-12-11T11:09:00Z</dcterms:modified>
</cp:coreProperties>
</file>